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0D01" w14:textId="1FE59FDE" w:rsidR="007412BF" w:rsidRDefault="00166337" w:rsidP="007412BF">
      <w:pPr>
        <w:pStyle w:val="berschrift1"/>
        <w:spacing w:before="0" w:after="120"/>
        <w:jc w:val="left"/>
        <w:rPr>
          <w:rFonts w:cs="Arial"/>
          <w:sz w:val="28"/>
        </w:rPr>
      </w:pPr>
      <w:r>
        <w:rPr>
          <w:sz w:val="36"/>
          <w:lang w:val="en-GB"/>
        </w:rPr>
        <w:t>Model articles of association</w:t>
      </w:r>
    </w:p>
    <w:p w14:paraId="470DB0BC" w14:textId="77777777" w:rsidR="00174F40" w:rsidRPr="006A30F6" w:rsidRDefault="007412BF" w:rsidP="00EE4FB2">
      <w:pPr>
        <w:pStyle w:val="Autorin"/>
        <w:pBdr>
          <w:bottom w:val="single" w:sz="4" w:space="1" w:color="auto"/>
        </w:pBdr>
        <w:spacing w:before="0" w:line="240" w:lineRule="auto"/>
        <w:rPr>
          <w:sz w:val="22"/>
          <w:lang w:val="en-US"/>
        </w:rPr>
      </w:pPr>
      <w:r w:rsidRPr="006A30F6">
        <w:rPr>
          <w:sz w:val="22"/>
          <w:lang w:val="en-US"/>
        </w:rPr>
        <w:t>Author</w:t>
      </w:r>
      <w:r w:rsidRPr="006A30F6">
        <w:rPr>
          <w:sz w:val="22"/>
          <w:lang w:val="en-US"/>
        </w:rPr>
        <w:tab/>
        <w:t xml:space="preserve">Christa </w:t>
      </w:r>
      <w:proofErr w:type="spellStart"/>
      <w:r w:rsidRPr="006A30F6">
        <w:rPr>
          <w:sz w:val="22"/>
          <w:lang w:val="en-US"/>
        </w:rPr>
        <w:t>Camponovo</w:t>
      </w:r>
      <w:proofErr w:type="spellEnd"/>
      <w:r w:rsidRPr="006A30F6">
        <w:rPr>
          <w:sz w:val="22"/>
          <w:lang w:val="en-US"/>
        </w:rPr>
        <w:t>, vitamin B</w:t>
      </w:r>
    </w:p>
    <w:p w14:paraId="7342002C" w14:textId="77777777" w:rsidR="00EE4FB2" w:rsidRPr="006A30F6" w:rsidRDefault="00EE4FB2" w:rsidP="00EE4FB2">
      <w:pPr>
        <w:pStyle w:val="Autorin"/>
        <w:pBdr>
          <w:bottom w:val="single" w:sz="4" w:space="1" w:color="auto"/>
        </w:pBdr>
        <w:spacing w:before="0" w:line="240" w:lineRule="auto"/>
        <w:rPr>
          <w:sz w:val="22"/>
          <w:lang w:val="en-US"/>
        </w:rPr>
      </w:pPr>
    </w:p>
    <w:p w14:paraId="460D9D0F" w14:textId="77777777" w:rsidR="007412BF" w:rsidRPr="006A30F6" w:rsidRDefault="007412BF" w:rsidP="007412BF">
      <w:pPr>
        <w:tabs>
          <w:tab w:val="left" w:pos="7371"/>
        </w:tabs>
        <w:spacing w:before="0" w:after="120"/>
        <w:jc w:val="left"/>
        <w:rPr>
          <w:sz w:val="22"/>
          <w:lang w:val="en-US"/>
        </w:rPr>
      </w:pPr>
    </w:p>
    <w:p w14:paraId="134F12B5" w14:textId="77777777" w:rsidR="007412BF" w:rsidRPr="006A30F6" w:rsidRDefault="007412BF" w:rsidP="00000E75">
      <w:pPr>
        <w:tabs>
          <w:tab w:val="left" w:pos="7371"/>
        </w:tabs>
        <w:spacing w:before="0" w:after="120"/>
        <w:rPr>
          <w:sz w:val="22"/>
          <w:lang w:val="en-US"/>
        </w:rPr>
      </w:pPr>
      <w:r w:rsidRPr="006A30F6">
        <w:rPr>
          <w:sz w:val="22"/>
          <w:lang w:val="en-US"/>
        </w:rPr>
        <w:t xml:space="preserve">Swiss Law (Civil Code Articles 60–79) gives associations a great deal of freedom as to how they </w:t>
      </w:r>
      <w:proofErr w:type="spellStart"/>
      <w:r w:rsidRPr="006A30F6">
        <w:rPr>
          <w:sz w:val="22"/>
          <w:lang w:val="en-US"/>
        </w:rPr>
        <w:t>organise</w:t>
      </w:r>
      <w:proofErr w:type="spellEnd"/>
      <w:r w:rsidRPr="006A30F6">
        <w:rPr>
          <w:sz w:val="22"/>
          <w:lang w:val="en-US"/>
        </w:rPr>
        <w:t xml:space="preserve"> themselves and what they want to regulate in their articles of association. However, one thing always applies: where the law says “by law”, it cannot be deviated from.</w:t>
      </w:r>
    </w:p>
    <w:p w14:paraId="5B8D5D74" w14:textId="77777777" w:rsidR="00174F40" w:rsidRPr="006A30F6" w:rsidRDefault="00174F40" w:rsidP="00174F40">
      <w:pPr>
        <w:tabs>
          <w:tab w:val="left" w:pos="7371"/>
        </w:tabs>
        <w:spacing w:before="0" w:after="120"/>
        <w:rPr>
          <w:sz w:val="22"/>
          <w:lang w:val="en-US"/>
        </w:rPr>
      </w:pPr>
      <w:r w:rsidRPr="006A30F6">
        <w:rPr>
          <w:sz w:val="22"/>
          <w:lang w:val="en-US"/>
        </w:rPr>
        <w:t xml:space="preserve">Articles of association form the basic rules of the association. For an association to be legally valid, it must have written articles of association. In addition to the legal requirements under the Civil Code (CC), they are the association’s own law to which the members and the executive committee must adhere. </w:t>
      </w:r>
    </w:p>
    <w:p w14:paraId="594711B7" w14:textId="77777777" w:rsidR="007412BF" w:rsidRPr="006A30F6" w:rsidRDefault="007412BF" w:rsidP="00000E75">
      <w:pPr>
        <w:tabs>
          <w:tab w:val="left" w:pos="7371"/>
        </w:tabs>
        <w:spacing w:before="0" w:after="120"/>
        <w:rPr>
          <w:sz w:val="22"/>
          <w:lang w:val="en-US"/>
        </w:rPr>
      </w:pPr>
      <w:r w:rsidRPr="006A30F6">
        <w:rPr>
          <w:sz w:val="22"/>
          <w:lang w:val="en-US"/>
        </w:rPr>
        <w:t xml:space="preserve">In principle, all members have the same rights and obligations. Any deviations from this must be regulated in the articles of association. </w:t>
      </w:r>
    </w:p>
    <w:p w14:paraId="167F8CDF" w14:textId="77777777" w:rsidR="007412BF" w:rsidRPr="006A30F6" w:rsidRDefault="007412BF" w:rsidP="00000E75">
      <w:pPr>
        <w:tabs>
          <w:tab w:val="left" w:pos="7371"/>
        </w:tabs>
        <w:spacing w:before="0" w:after="120"/>
        <w:rPr>
          <w:sz w:val="22"/>
          <w:lang w:val="en-US"/>
        </w:rPr>
      </w:pPr>
      <w:r w:rsidRPr="006A30F6">
        <w:rPr>
          <w:sz w:val="22"/>
          <w:lang w:val="en-US"/>
        </w:rPr>
        <w:t xml:space="preserve">“Lean” articles of association are not necessarily the best because they do not provide sufficient information in case of doubt or dispute. </w:t>
      </w:r>
    </w:p>
    <w:p w14:paraId="2002AEFA" w14:textId="2EC0F1C5" w:rsidR="007412BF" w:rsidRPr="006A30F6" w:rsidRDefault="00166337" w:rsidP="00000E75">
      <w:pPr>
        <w:tabs>
          <w:tab w:val="left" w:pos="7371"/>
        </w:tabs>
        <w:spacing w:before="0" w:after="120"/>
        <w:rPr>
          <w:sz w:val="22"/>
          <w:lang w:val="en-US"/>
        </w:rPr>
      </w:pPr>
      <w:r w:rsidRPr="006A30F6">
        <w:rPr>
          <w:sz w:val="22"/>
          <w:lang w:val="en-US"/>
        </w:rPr>
        <w:t>Every association needs the articles of association that serve it best and that suit it. Therefore, there are no “one-size-fits-all” templates for articles of association.</w:t>
      </w:r>
    </w:p>
    <w:p w14:paraId="21FF6159" w14:textId="77777777" w:rsidR="007412BF" w:rsidRPr="006A30F6" w:rsidRDefault="007412BF" w:rsidP="00000E75">
      <w:pPr>
        <w:tabs>
          <w:tab w:val="left" w:pos="7371"/>
        </w:tabs>
        <w:spacing w:before="0" w:after="120"/>
        <w:rPr>
          <w:sz w:val="22"/>
          <w:lang w:val="en-US"/>
        </w:rPr>
      </w:pPr>
    </w:p>
    <w:p w14:paraId="5D465378" w14:textId="77777777" w:rsidR="007412BF" w:rsidRPr="006A30F6" w:rsidRDefault="007412BF" w:rsidP="00000E75">
      <w:pPr>
        <w:tabs>
          <w:tab w:val="left" w:pos="7371"/>
        </w:tabs>
        <w:spacing w:before="0" w:after="120"/>
        <w:rPr>
          <w:sz w:val="22"/>
          <w:lang w:val="en-US"/>
        </w:rPr>
      </w:pPr>
      <w:r w:rsidRPr="006A30F6">
        <w:rPr>
          <w:sz w:val="22"/>
          <w:lang w:val="en-US"/>
        </w:rPr>
        <w:t xml:space="preserve">The following model articles of association are specified further by </w:t>
      </w:r>
      <w:r w:rsidRPr="006A30F6">
        <w:rPr>
          <w:i/>
          <w:sz w:val="22"/>
          <w:lang w:val="en-US"/>
        </w:rPr>
        <w:t>comments</w:t>
      </w:r>
      <w:r w:rsidRPr="006A30F6">
        <w:rPr>
          <w:sz w:val="22"/>
          <w:lang w:val="en-US"/>
        </w:rPr>
        <w:t xml:space="preserve"> provided in boxes. Non-exhaustive </w:t>
      </w:r>
      <w:r w:rsidRPr="006A30F6">
        <w:rPr>
          <w:i/>
          <w:sz w:val="22"/>
          <w:lang w:val="en-US"/>
        </w:rPr>
        <w:t>variants</w:t>
      </w:r>
      <w:r w:rsidRPr="006A30F6">
        <w:rPr>
          <w:sz w:val="22"/>
          <w:lang w:val="en-US"/>
        </w:rPr>
        <w:t xml:space="preserve"> have been added for the individual provisions. </w:t>
      </w:r>
    </w:p>
    <w:p w14:paraId="6DFD0F03" w14:textId="77777777" w:rsidR="007412BF" w:rsidRPr="006A30F6" w:rsidRDefault="00166337" w:rsidP="00000E75">
      <w:pPr>
        <w:tabs>
          <w:tab w:val="left" w:pos="7371"/>
        </w:tabs>
        <w:spacing w:before="0" w:after="120"/>
        <w:rPr>
          <w:sz w:val="22"/>
          <w:lang w:val="en-US"/>
        </w:rPr>
      </w:pPr>
      <w:r w:rsidRPr="006A30F6">
        <w:rPr>
          <w:sz w:val="22"/>
          <w:lang w:val="en-US"/>
        </w:rPr>
        <w:t>Only adopt the provisions from these model articles of association that apply to your association. Of course, you can also include further provisions and more detailed regulations.</w:t>
      </w:r>
    </w:p>
    <w:p w14:paraId="2035DFED" w14:textId="77777777" w:rsidR="007412BF" w:rsidRPr="006A30F6" w:rsidRDefault="007412BF" w:rsidP="00000E75">
      <w:pPr>
        <w:tabs>
          <w:tab w:val="left" w:pos="7371"/>
        </w:tabs>
        <w:spacing w:before="0" w:after="120"/>
        <w:rPr>
          <w:sz w:val="22"/>
          <w:lang w:val="en-US"/>
        </w:rPr>
      </w:pPr>
      <w:r w:rsidRPr="006A30F6">
        <w:rPr>
          <w:sz w:val="22"/>
          <w:lang w:val="en-US"/>
        </w:rPr>
        <w:t xml:space="preserve">Individual terms are explained at </w:t>
      </w:r>
      <w:hyperlink r:id="rId8" w:history="1">
        <w:r w:rsidRPr="006A30F6">
          <w:rPr>
            <w:sz w:val="22"/>
            <w:u w:val="single"/>
            <w:lang w:val="en-US"/>
          </w:rPr>
          <w:t>www.vitaminb.ch/a-z/</w:t>
        </w:r>
      </w:hyperlink>
      <w:r w:rsidRPr="006A30F6">
        <w:rPr>
          <w:sz w:val="22"/>
          <w:lang w:val="en-US"/>
        </w:rPr>
        <w:t>. There is also a work aid that provides guidance on the subject of founding an association, which describes the most important components of articles of association.</w:t>
      </w:r>
    </w:p>
    <w:p w14:paraId="4DDC480F" w14:textId="77777777" w:rsidR="007412BF" w:rsidRPr="006A30F6" w:rsidRDefault="007412BF" w:rsidP="007412BF">
      <w:pPr>
        <w:rPr>
          <w:szCs w:val="20"/>
          <w:lang w:val="en-US"/>
        </w:rPr>
      </w:pPr>
    </w:p>
    <w:p w14:paraId="16C553CC" w14:textId="77777777" w:rsidR="007412BF" w:rsidRPr="006A30F6" w:rsidRDefault="007412BF" w:rsidP="007412BF">
      <w:pPr>
        <w:rPr>
          <w:szCs w:val="20"/>
          <w:lang w:val="en-US"/>
        </w:rPr>
      </w:pPr>
    </w:p>
    <w:p w14:paraId="2B2C859D" w14:textId="77777777" w:rsidR="007412BF" w:rsidRPr="006A30F6" w:rsidRDefault="007412BF" w:rsidP="007412BF">
      <w:pPr>
        <w:rPr>
          <w:lang w:val="en-US"/>
        </w:rPr>
      </w:pPr>
    </w:p>
    <w:p w14:paraId="660E9CF8" w14:textId="77777777" w:rsidR="007412BF" w:rsidRPr="006A30F6" w:rsidRDefault="007412BF" w:rsidP="007412BF">
      <w:pPr>
        <w:pStyle w:val="berschrift1"/>
        <w:rPr>
          <w:rFonts w:cs="Arial"/>
          <w:sz w:val="36"/>
          <w:lang w:val="en-US"/>
        </w:rPr>
      </w:pPr>
      <w:r>
        <w:rPr>
          <w:rFonts w:cs="Arial"/>
          <w:sz w:val="28"/>
        </w:rPr>
        <w:br w:type="page"/>
      </w:r>
      <w:r w:rsidRPr="009B2B1D">
        <w:rPr>
          <w:rFonts w:cs="Arial"/>
          <w:sz w:val="36"/>
        </w:rPr>
        <w:lastRenderedPageBreak/>
        <w:t xml:space="preserve">Model </w:t>
      </w:r>
      <w:proofErr w:type="spellStart"/>
      <w:r w:rsidRPr="009B2B1D">
        <w:rPr>
          <w:rFonts w:cs="Arial"/>
          <w:sz w:val="36"/>
        </w:rPr>
        <w:t>articles</w:t>
      </w:r>
      <w:proofErr w:type="spellEnd"/>
      <w:r w:rsidRPr="009B2B1D">
        <w:rPr>
          <w:rFonts w:cs="Arial"/>
          <w:sz w:val="36"/>
        </w:rPr>
        <w:t xml:space="preserve"> </w:t>
      </w:r>
      <w:proofErr w:type="spellStart"/>
      <w:r w:rsidRPr="009B2B1D">
        <w:rPr>
          <w:rFonts w:cs="Arial"/>
          <w:sz w:val="36"/>
        </w:rPr>
        <w:t>of</w:t>
      </w:r>
      <w:proofErr w:type="spellEnd"/>
      <w:r w:rsidRPr="009B2B1D">
        <w:rPr>
          <w:rFonts w:cs="Arial"/>
          <w:sz w:val="36"/>
        </w:rPr>
        <w:t xml:space="preserve"> </w:t>
      </w:r>
      <w:proofErr w:type="spellStart"/>
      <w:r w:rsidRPr="009B2B1D">
        <w:rPr>
          <w:rFonts w:cs="Arial"/>
          <w:sz w:val="36"/>
        </w:rPr>
        <w:t>association</w:t>
      </w:r>
      <w:proofErr w:type="spellEnd"/>
    </w:p>
    <w:p w14:paraId="59A8B421" w14:textId="77777777" w:rsidR="007412BF" w:rsidRPr="006A30F6" w:rsidRDefault="007412BF" w:rsidP="007412BF">
      <w:pPr>
        <w:pStyle w:val="Titel"/>
        <w:jc w:val="left"/>
        <w:rPr>
          <w:rFonts w:ascii="Arial" w:hAnsi="Arial" w:cs="Arial"/>
          <w:b w:val="0"/>
          <w:sz w:val="22"/>
          <w:szCs w:val="22"/>
          <w:lang w:val="en-US"/>
        </w:rPr>
      </w:pPr>
      <w:r w:rsidRPr="006A30F6">
        <w:rPr>
          <w:rFonts w:ascii="Arial" w:hAnsi="Arial" w:cs="Arial"/>
          <w:szCs w:val="22"/>
          <w:lang w:val="en-US"/>
        </w:rPr>
        <w:t>Association</w:t>
      </w:r>
      <w:r w:rsidRPr="006A30F6">
        <w:rPr>
          <w:rFonts w:ascii="Arial" w:hAnsi="Arial" w:cs="Arial"/>
          <w:b w:val="0"/>
          <w:szCs w:val="22"/>
          <w:lang w:val="en-US"/>
        </w:rPr>
        <w:t xml:space="preserve"> </w:t>
      </w:r>
      <w:r w:rsidRPr="006A30F6">
        <w:rPr>
          <w:rFonts w:ascii="Arial" w:hAnsi="Arial" w:cs="Arial"/>
          <w:b w:val="0"/>
          <w:sz w:val="22"/>
          <w:szCs w:val="22"/>
          <w:lang w:val="en-US"/>
        </w:rPr>
        <w:t>[</w:t>
      </w:r>
      <w:r w:rsidRPr="006A30F6">
        <w:rPr>
          <w:rFonts w:ascii="Arial" w:hAnsi="Arial" w:cs="Arial"/>
          <w:b w:val="0"/>
          <w:color w:val="808080"/>
          <w:sz w:val="22"/>
          <w:szCs w:val="22"/>
          <w:lang w:val="en-US"/>
        </w:rPr>
        <w:t>Name of association</w:t>
      </w:r>
      <w:r w:rsidRPr="006A30F6">
        <w:rPr>
          <w:rFonts w:ascii="Arial" w:hAnsi="Arial" w:cs="Arial"/>
          <w:b w:val="0"/>
          <w:sz w:val="22"/>
          <w:szCs w:val="22"/>
          <w:lang w:val="en-US"/>
        </w:rPr>
        <w:t>]</w:t>
      </w:r>
    </w:p>
    <w:p w14:paraId="38132E41" w14:textId="77777777" w:rsidR="007412BF" w:rsidRPr="006A30F6" w:rsidRDefault="007412BF" w:rsidP="007412BF">
      <w:pPr>
        <w:rPr>
          <w:rFonts w:cs="Arial"/>
          <w:sz w:val="22"/>
          <w:lang w:val="en-US"/>
        </w:rPr>
      </w:pPr>
    </w:p>
    <w:p w14:paraId="52E24C67"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Name and </w:t>
      </w:r>
      <w:proofErr w:type="spellStart"/>
      <w:r w:rsidRPr="009B2B1D">
        <w:rPr>
          <w:rFonts w:cs="Arial"/>
          <w:b/>
          <w:bCs/>
          <w:sz w:val="24"/>
        </w:rPr>
        <w:t>headquarters</w:t>
      </w:r>
      <w:proofErr w:type="spellEnd"/>
    </w:p>
    <w:p w14:paraId="4E99EE9F" w14:textId="5F96EB29" w:rsidR="007412BF" w:rsidRPr="006A30F6" w:rsidRDefault="007412BF" w:rsidP="009B2B1D">
      <w:pPr>
        <w:pStyle w:val="Textkrper-Einzug2"/>
        <w:spacing w:after="120"/>
        <w:jc w:val="left"/>
        <w:rPr>
          <w:rFonts w:ascii="Arial" w:hAnsi="Arial" w:cs="Arial"/>
          <w:sz w:val="22"/>
          <w:szCs w:val="22"/>
          <w:lang w:val="en-US"/>
        </w:rPr>
      </w:pPr>
      <w:r w:rsidRPr="006A30F6">
        <w:rPr>
          <w:rFonts w:ascii="Arial" w:hAnsi="Arial" w:cs="Arial"/>
          <w:sz w:val="22"/>
          <w:szCs w:val="22"/>
          <w:lang w:val="en-US"/>
        </w:rPr>
        <w:t>Under the name “[</w:t>
      </w:r>
      <w:r w:rsidRPr="006A30F6">
        <w:rPr>
          <w:rFonts w:ascii="Arial" w:hAnsi="Arial" w:cs="Arial"/>
          <w:color w:val="808080"/>
          <w:sz w:val="22"/>
          <w:szCs w:val="22"/>
          <w:lang w:val="en-US"/>
        </w:rPr>
        <w:t>Name of association</w:t>
      </w:r>
      <w:r w:rsidRPr="006A30F6">
        <w:rPr>
          <w:rFonts w:ascii="Arial" w:hAnsi="Arial" w:cs="Arial"/>
          <w:sz w:val="22"/>
          <w:szCs w:val="22"/>
          <w:lang w:val="en-US"/>
        </w:rPr>
        <w:t>]” there exists an association pursuant to Article 60 et seqq. CC headquartered in [</w:t>
      </w:r>
      <w:r w:rsidRPr="006A30F6">
        <w:rPr>
          <w:rFonts w:ascii="Arial" w:hAnsi="Arial" w:cs="Arial"/>
          <w:i/>
          <w:color w:val="808080"/>
          <w:sz w:val="22"/>
          <w:szCs w:val="22"/>
          <w:lang w:val="en-US"/>
        </w:rPr>
        <w:t>Municipality</w:t>
      </w:r>
      <w:r w:rsidRPr="006A30F6">
        <w:rPr>
          <w:rFonts w:ascii="Arial" w:hAnsi="Arial" w:cs="Arial"/>
          <w:sz w:val="22"/>
          <w:szCs w:val="22"/>
          <w:lang w:val="en-US"/>
        </w:rPr>
        <w:t>]. It is politically independent and denominationally neutral.</w:t>
      </w:r>
    </w:p>
    <w:p w14:paraId="0264367D" w14:textId="77777777" w:rsidR="00000E75" w:rsidRPr="006A30F6" w:rsidRDefault="007412BF" w:rsidP="006D1A42">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6A30F6">
        <w:rPr>
          <w:rFonts w:ascii="Arial" w:hAnsi="Arial" w:cs="Arial"/>
          <w:i/>
          <w:sz w:val="22"/>
          <w:szCs w:val="20"/>
          <w:lang w:val="en-US"/>
        </w:rPr>
        <w:t>Comment:</w:t>
      </w:r>
    </w:p>
    <w:p w14:paraId="598AFC07" w14:textId="1AB8B338" w:rsidR="007412BF" w:rsidRPr="006A30F6" w:rsidRDefault="007412BF" w:rsidP="00AA1F40">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6A30F6">
        <w:rPr>
          <w:rFonts w:ascii="Arial" w:hAnsi="Arial" w:cs="Arial"/>
          <w:i/>
          <w:sz w:val="22"/>
          <w:szCs w:val="20"/>
          <w:lang w:val="en-US"/>
        </w:rPr>
        <w:t xml:space="preserve">The association is always headquartered in a political municipality; the postal address of the association may also be in another town or city. </w:t>
      </w:r>
    </w:p>
    <w:p w14:paraId="43F36F3D" w14:textId="77777777" w:rsidR="0062760B" w:rsidRPr="006A30F6" w:rsidRDefault="0062760B" w:rsidP="007412BF">
      <w:pPr>
        <w:rPr>
          <w:rFonts w:cs="Arial"/>
          <w:sz w:val="22"/>
          <w:lang w:val="en-US"/>
        </w:rPr>
      </w:pPr>
    </w:p>
    <w:p w14:paraId="6CFF47B5" w14:textId="77777777" w:rsidR="007412BF" w:rsidRPr="009B2B1D" w:rsidRDefault="007412BF" w:rsidP="007412BF">
      <w:pPr>
        <w:numPr>
          <w:ilvl w:val="0"/>
          <w:numId w:val="28"/>
        </w:numPr>
        <w:spacing w:before="0" w:after="120"/>
        <w:jc w:val="left"/>
        <w:rPr>
          <w:rFonts w:cs="Arial"/>
          <w:b/>
          <w:bCs/>
          <w:sz w:val="24"/>
        </w:rPr>
      </w:pPr>
      <w:proofErr w:type="spellStart"/>
      <w:r w:rsidRPr="009B2B1D">
        <w:rPr>
          <w:rFonts w:cs="Arial"/>
          <w:b/>
          <w:bCs/>
          <w:sz w:val="24"/>
        </w:rPr>
        <w:t>Objective</w:t>
      </w:r>
      <w:proofErr w:type="spellEnd"/>
      <w:r w:rsidRPr="009B2B1D">
        <w:rPr>
          <w:rFonts w:cs="Arial"/>
          <w:b/>
          <w:bCs/>
          <w:sz w:val="24"/>
        </w:rPr>
        <w:t xml:space="preserve"> and </w:t>
      </w:r>
      <w:proofErr w:type="spellStart"/>
      <w:r w:rsidRPr="009B2B1D">
        <w:rPr>
          <w:rFonts w:cs="Arial"/>
          <w:b/>
          <w:bCs/>
          <w:sz w:val="24"/>
        </w:rPr>
        <w:t>purpose</w:t>
      </w:r>
      <w:proofErr w:type="spellEnd"/>
    </w:p>
    <w:p w14:paraId="186ECEB6" w14:textId="77777777" w:rsidR="007412BF" w:rsidRPr="006A30F6" w:rsidRDefault="007412BF" w:rsidP="00000E75">
      <w:pPr>
        <w:ind w:left="340"/>
        <w:jc w:val="left"/>
        <w:rPr>
          <w:rFonts w:cs="Arial"/>
          <w:sz w:val="22"/>
          <w:lang w:val="en-US"/>
        </w:rPr>
      </w:pPr>
      <w:r w:rsidRPr="006A30F6">
        <w:rPr>
          <w:rFonts w:cs="Arial"/>
          <w:sz w:val="22"/>
          <w:lang w:val="en-US"/>
        </w:rPr>
        <w:t>The purpose of the association is “[</w:t>
      </w:r>
      <w:r w:rsidR="00F44E16" w:rsidRPr="006A30F6">
        <w:rPr>
          <w:rFonts w:cs="Arial"/>
          <w:color w:val="808080"/>
          <w:sz w:val="22"/>
          <w:lang w:val="en-US"/>
        </w:rPr>
        <w:t>Purpose of association</w:t>
      </w:r>
      <w:r w:rsidR="00F44E16" w:rsidRPr="006A30F6">
        <w:rPr>
          <w:rFonts w:cs="Arial"/>
          <w:sz w:val="22"/>
          <w:lang w:val="en-US"/>
        </w:rPr>
        <w:t>]”.</w:t>
      </w:r>
    </w:p>
    <w:p w14:paraId="6DFCDB94" w14:textId="77777777" w:rsidR="00000E75" w:rsidRPr="006A30F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Comment:</w:t>
      </w:r>
    </w:p>
    <w:p w14:paraId="1880B734" w14:textId="3BC8605B" w:rsidR="00000E75" w:rsidRPr="006A30F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The purpose of an association must always be an idealistic one; it must not pursue economic purposes. This may also include information on how the association intends to achieve its objectives.</w:t>
      </w:r>
    </w:p>
    <w:p w14:paraId="1D00F1E0" w14:textId="3273F1C7" w:rsidR="007412BF" w:rsidRPr="0062760B" w:rsidRDefault="00166337"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6A30F6">
        <w:rPr>
          <w:rFonts w:cs="Arial"/>
          <w:i/>
          <w:sz w:val="22"/>
          <w:szCs w:val="20"/>
          <w:lang w:val="en-US"/>
        </w:rPr>
        <w:t xml:space="preserve">For non-profit associations: “The association is exclusively non-profit and does not pursue any profit-making or self-help purposes. </w:t>
      </w:r>
      <w:proofErr w:type="spellStart"/>
      <w:r>
        <w:rPr>
          <w:rFonts w:cs="Arial"/>
          <w:i/>
          <w:sz w:val="22"/>
          <w:szCs w:val="20"/>
        </w:rPr>
        <w:t>Its</w:t>
      </w:r>
      <w:proofErr w:type="spellEnd"/>
      <w:r>
        <w:rPr>
          <w:rFonts w:cs="Arial"/>
          <w:i/>
          <w:sz w:val="22"/>
          <w:szCs w:val="20"/>
        </w:rPr>
        <w:t xml:space="preserve"> </w:t>
      </w:r>
      <w:proofErr w:type="spellStart"/>
      <w:r>
        <w:rPr>
          <w:rFonts w:cs="Arial"/>
          <w:i/>
          <w:sz w:val="22"/>
          <w:szCs w:val="20"/>
        </w:rPr>
        <w:t>bodies</w:t>
      </w:r>
      <w:proofErr w:type="spellEnd"/>
      <w:r>
        <w:rPr>
          <w:rFonts w:cs="Arial"/>
          <w:i/>
          <w:sz w:val="22"/>
          <w:szCs w:val="20"/>
        </w:rPr>
        <w:t xml:space="preserve"> </w:t>
      </w:r>
      <w:proofErr w:type="spellStart"/>
      <w:r>
        <w:rPr>
          <w:rFonts w:cs="Arial"/>
          <w:i/>
          <w:sz w:val="22"/>
          <w:szCs w:val="20"/>
        </w:rPr>
        <w:t>act</w:t>
      </w:r>
      <w:proofErr w:type="spellEnd"/>
      <w:r>
        <w:rPr>
          <w:rFonts w:cs="Arial"/>
          <w:i/>
          <w:sz w:val="22"/>
          <w:szCs w:val="20"/>
        </w:rPr>
        <w:t xml:space="preserve"> in a voluntary capacity.”</w:t>
      </w:r>
    </w:p>
    <w:p w14:paraId="484BE9C1" w14:textId="77777777" w:rsidR="0062760B" w:rsidRPr="00541FB2" w:rsidRDefault="0062760B" w:rsidP="007412BF">
      <w:pPr>
        <w:rPr>
          <w:rFonts w:cs="Arial"/>
          <w:b/>
          <w:sz w:val="22"/>
        </w:rPr>
      </w:pPr>
    </w:p>
    <w:p w14:paraId="2353609D"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Resources</w:t>
      </w:r>
    </w:p>
    <w:p w14:paraId="50AE3629"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has the following resources at its disposal for the pursuit of its objectives:</w:t>
      </w:r>
    </w:p>
    <w:p w14:paraId="4660958A" w14:textId="4F70F121" w:rsidR="007412BF"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member</w:t>
      </w:r>
      <w:proofErr w:type="spellEnd"/>
      <w:r w:rsidRPr="00041162">
        <w:rPr>
          <w:rFonts w:ascii="Arial" w:hAnsi="Arial" w:cs="Arial"/>
          <w:sz w:val="22"/>
          <w:szCs w:val="22"/>
        </w:rPr>
        <w:t xml:space="preserve"> </w:t>
      </w:r>
      <w:proofErr w:type="spellStart"/>
      <w:r w:rsidRPr="00041162">
        <w:rPr>
          <w:rFonts w:ascii="Arial" w:hAnsi="Arial" w:cs="Arial"/>
          <w:sz w:val="22"/>
          <w:szCs w:val="22"/>
        </w:rPr>
        <w:t>subscriptions</w:t>
      </w:r>
      <w:proofErr w:type="spellEnd"/>
      <w:r w:rsidRPr="00041162">
        <w:rPr>
          <w:rFonts w:ascii="Arial" w:hAnsi="Arial" w:cs="Arial"/>
          <w:sz w:val="22"/>
          <w:szCs w:val="22"/>
        </w:rPr>
        <w:t xml:space="preserve">; </w:t>
      </w:r>
    </w:p>
    <w:p w14:paraId="3ADF62DE" w14:textId="4E721DBF" w:rsidR="00F13E0B" w:rsidRDefault="00F13E0B" w:rsidP="00166337">
      <w:pPr>
        <w:pStyle w:val="Textkrper-Zeileneinzug"/>
        <w:numPr>
          <w:ilvl w:val="2"/>
          <w:numId w:val="28"/>
        </w:numPr>
        <w:spacing w:before="0"/>
        <w:ind w:left="2336" w:hanging="357"/>
        <w:jc w:val="left"/>
        <w:rPr>
          <w:rFonts w:ascii="Arial" w:hAnsi="Arial" w:cs="Arial"/>
          <w:sz w:val="22"/>
          <w:szCs w:val="22"/>
        </w:rPr>
      </w:pPr>
      <w:r>
        <w:rPr>
          <w:rFonts w:ascii="Arial" w:hAnsi="Arial" w:cs="Arial"/>
          <w:sz w:val="22"/>
          <w:szCs w:val="22"/>
        </w:rPr>
        <w:t>contributions from patrons;</w:t>
      </w:r>
    </w:p>
    <w:p w14:paraId="0255B663" w14:textId="77777777" w:rsidR="007412BF" w:rsidRPr="006A30F6" w:rsidRDefault="007412BF" w:rsidP="00166337">
      <w:pPr>
        <w:pStyle w:val="Textkrper-Zeileneinzug"/>
        <w:numPr>
          <w:ilvl w:val="2"/>
          <w:numId w:val="28"/>
        </w:numPr>
        <w:spacing w:before="0"/>
        <w:ind w:left="2336" w:hanging="357"/>
        <w:jc w:val="left"/>
        <w:rPr>
          <w:rFonts w:ascii="Arial" w:hAnsi="Arial" w:cs="Arial"/>
          <w:sz w:val="22"/>
          <w:szCs w:val="22"/>
          <w:lang w:val="en-US"/>
        </w:rPr>
      </w:pPr>
      <w:r w:rsidRPr="006A30F6">
        <w:rPr>
          <w:rFonts w:ascii="Arial" w:hAnsi="Arial" w:cs="Arial"/>
          <w:sz w:val="22"/>
          <w:szCs w:val="22"/>
          <w:lang w:val="en-US"/>
        </w:rPr>
        <w:t>income generated from the association’s own events;</w:t>
      </w:r>
    </w:p>
    <w:p w14:paraId="2D42B2FB"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subsidies</w:t>
      </w:r>
      <w:proofErr w:type="spellEnd"/>
      <w:r w:rsidRPr="00041162">
        <w:rPr>
          <w:rFonts w:ascii="Arial" w:hAnsi="Arial" w:cs="Arial"/>
          <w:sz w:val="22"/>
          <w:szCs w:val="22"/>
        </w:rPr>
        <w:t>;</w:t>
      </w:r>
    </w:p>
    <w:p w14:paraId="72D917CE" w14:textId="77777777" w:rsidR="007412BF" w:rsidRPr="006A30F6" w:rsidRDefault="007412BF" w:rsidP="00166337">
      <w:pPr>
        <w:pStyle w:val="Textkrper-Zeileneinzug"/>
        <w:numPr>
          <w:ilvl w:val="2"/>
          <w:numId w:val="28"/>
        </w:numPr>
        <w:spacing w:before="0"/>
        <w:ind w:left="2336" w:hanging="357"/>
        <w:jc w:val="left"/>
        <w:rPr>
          <w:rFonts w:ascii="Arial" w:hAnsi="Arial" w:cs="Arial"/>
          <w:sz w:val="22"/>
          <w:szCs w:val="22"/>
          <w:lang w:val="en-US"/>
        </w:rPr>
      </w:pPr>
      <w:r w:rsidRPr="006A30F6">
        <w:rPr>
          <w:rFonts w:ascii="Arial" w:hAnsi="Arial" w:cs="Arial"/>
          <w:sz w:val="22"/>
          <w:szCs w:val="22"/>
          <w:lang w:val="en-US"/>
        </w:rPr>
        <w:t xml:space="preserve">income generated from service level agreements; </w:t>
      </w:r>
    </w:p>
    <w:p w14:paraId="0D733BC4" w14:textId="77777777" w:rsidR="007412BF" w:rsidRPr="006A30F6" w:rsidRDefault="007412BF" w:rsidP="007412BF">
      <w:pPr>
        <w:pStyle w:val="Textkrper-Zeileneinzug"/>
        <w:numPr>
          <w:ilvl w:val="2"/>
          <w:numId w:val="28"/>
        </w:numPr>
        <w:spacing w:before="0" w:after="120"/>
        <w:jc w:val="left"/>
        <w:rPr>
          <w:rFonts w:ascii="Arial" w:hAnsi="Arial" w:cs="Arial"/>
          <w:sz w:val="22"/>
          <w:szCs w:val="22"/>
          <w:lang w:val="en-US"/>
        </w:rPr>
      </w:pPr>
      <w:r w:rsidRPr="006A30F6">
        <w:rPr>
          <w:rFonts w:ascii="Arial" w:hAnsi="Arial" w:cs="Arial"/>
          <w:sz w:val="22"/>
          <w:szCs w:val="22"/>
          <w:lang w:val="en-US"/>
        </w:rPr>
        <w:t>donations and grants of all kinds.</w:t>
      </w:r>
    </w:p>
    <w:p w14:paraId="18C8807C" w14:textId="77777777" w:rsidR="007412BF" w:rsidRPr="006A30F6" w:rsidRDefault="007412BF" w:rsidP="007C04D9">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 xml:space="preserve">Comment: Any member subscriptions levied must be regulated in the articles of association. Otherwise, only the actual sources of income will be mentioned. </w:t>
      </w:r>
    </w:p>
    <w:p w14:paraId="5EF5C3F3" w14:textId="77777777" w:rsidR="0062760B" w:rsidRPr="006A30F6" w:rsidRDefault="007412BF" w:rsidP="005C128A">
      <w:pPr>
        <w:pStyle w:val="Textkrper-Zeileneinzug"/>
        <w:spacing w:after="120"/>
        <w:ind w:left="425"/>
        <w:jc w:val="left"/>
        <w:rPr>
          <w:rFonts w:ascii="Arial" w:eastAsia="Calibri" w:hAnsi="Arial" w:cs="Arial"/>
          <w:sz w:val="22"/>
          <w:szCs w:val="22"/>
          <w:lang w:val="en-US" w:eastAsia="en-US"/>
        </w:rPr>
      </w:pPr>
      <w:r w:rsidRPr="0062760B">
        <w:rPr>
          <w:rFonts w:ascii="Arial" w:eastAsia="Calibri" w:hAnsi="Arial" w:cs="Arial"/>
          <w:sz w:val="22"/>
          <w:szCs w:val="22"/>
          <w:lang w:val="en-GB" w:eastAsia="en-US"/>
        </w:rPr>
        <w:t xml:space="preserve">Fees for member subscriptions are set annually by the general meeting. Active members pay a higher membership fee than passive members. Honorary members and members of the executive committee that are holding office are exempt from the duty to pay subscriptions. </w:t>
      </w:r>
    </w:p>
    <w:p w14:paraId="156B363E" w14:textId="77777777" w:rsidR="007412BF" w:rsidRPr="006A30F6" w:rsidRDefault="007412BF" w:rsidP="0062760B">
      <w:pPr>
        <w:pStyle w:val="Textkrper-Zeileneinzug"/>
        <w:spacing w:before="0" w:after="120"/>
        <w:ind w:left="426"/>
        <w:jc w:val="left"/>
        <w:rPr>
          <w:rFonts w:ascii="Arial" w:hAnsi="Arial" w:cs="Arial"/>
          <w:sz w:val="22"/>
          <w:szCs w:val="22"/>
          <w:lang w:val="en-US"/>
        </w:rPr>
      </w:pPr>
      <w:r w:rsidRPr="0062760B">
        <w:rPr>
          <w:rFonts w:ascii="Arial" w:eastAsia="Calibri" w:hAnsi="Arial" w:cs="Arial"/>
          <w:sz w:val="22"/>
          <w:szCs w:val="22"/>
          <w:lang w:val="en-GB" w:eastAsia="en-US"/>
        </w:rPr>
        <w:t>The financial year is identical to the calendar year.</w:t>
      </w:r>
    </w:p>
    <w:p w14:paraId="4D0CB0C1" w14:textId="7A705C28" w:rsidR="007412BF" w:rsidRPr="006A30F6" w:rsidRDefault="007412BF" w:rsidP="0027089B">
      <w:pPr>
        <w:pBdr>
          <w:top w:val="single" w:sz="4" w:space="0"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r w:rsidRPr="006A30F6">
        <w:rPr>
          <w:rFonts w:cs="Arial"/>
          <w:i/>
          <w:sz w:val="22"/>
          <w:szCs w:val="20"/>
          <w:lang w:val="en-US"/>
        </w:rPr>
        <w:t>Comment: Any member subscriptions to be levied that differ by category must be regulated in the articles of association. Members of the executive committee can be exempted from paying subscriptions only if this is regulated in the articles of association.</w:t>
      </w:r>
    </w:p>
    <w:p w14:paraId="7AE5B9D8" w14:textId="77777777" w:rsidR="007412BF" w:rsidRPr="009B2B1D" w:rsidRDefault="007C04D9" w:rsidP="007412BF">
      <w:pPr>
        <w:numPr>
          <w:ilvl w:val="0"/>
          <w:numId w:val="28"/>
        </w:numPr>
        <w:spacing w:before="0" w:after="120"/>
        <w:jc w:val="left"/>
        <w:rPr>
          <w:rFonts w:cs="Arial"/>
          <w:b/>
          <w:bCs/>
          <w:sz w:val="24"/>
        </w:rPr>
      </w:pPr>
      <w:r w:rsidRPr="006A30F6">
        <w:rPr>
          <w:rFonts w:cs="Arial"/>
          <w:b/>
          <w:bCs/>
          <w:sz w:val="24"/>
          <w:lang w:val="en-US"/>
        </w:rPr>
        <w:br w:type="page"/>
      </w:r>
      <w:r w:rsidR="007412BF" w:rsidRPr="009B2B1D">
        <w:rPr>
          <w:rFonts w:cs="Arial"/>
          <w:b/>
          <w:bCs/>
          <w:sz w:val="24"/>
        </w:rPr>
        <w:lastRenderedPageBreak/>
        <w:t>Membership</w:t>
      </w:r>
    </w:p>
    <w:p w14:paraId="5A179C96" w14:textId="7DEFF424"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Membership is open to natural persons and legal entities</w:t>
      </w:r>
      <w:r w:rsidRPr="006A30F6">
        <w:rPr>
          <w:rFonts w:ascii="Arial" w:hAnsi="Arial" w:cs="Arial"/>
          <w:color w:val="808080"/>
          <w:sz w:val="22"/>
          <w:szCs w:val="22"/>
          <w:lang w:val="en-US"/>
        </w:rPr>
        <w:t xml:space="preserve"> </w:t>
      </w:r>
      <w:r w:rsidR="00AB1258" w:rsidRPr="006A30F6">
        <w:rPr>
          <w:rFonts w:ascii="Arial" w:hAnsi="Arial" w:cs="Arial"/>
          <w:sz w:val="22"/>
          <w:szCs w:val="22"/>
          <w:lang w:val="en-US"/>
        </w:rPr>
        <w:t>who are concerned about the purpose of the association.</w:t>
      </w:r>
    </w:p>
    <w:p w14:paraId="56DF0FEA"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Active members with voting rights are natural persons who use the services and facilities of the association. </w:t>
      </w:r>
    </w:p>
    <w:p w14:paraId="467273A7"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Passive members with voting rights may be natural persons or legal entities who support the association non-materially and financially.</w:t>
      </w:r>
    </w:p>
    <w:p w14:paraId="29DC62E8" w14:textId="77777777" w:rsidR="009F0808" w:rsidRPr="006A30F6" w:rsidRDefault="007412BF" w:rsidP="009F0808">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Persons who have made a special contribution to the association may be awarded honorary membership by the general meeting on the proposal of the executive committee. They have full voting rights.  </w:t>
      </w:r>
    </w:p>
    <w:p w14:paraId="2FCB99DF" w14:textId="06CB1A4D" w:rsidR="007412BF" w:rsidRPr="006A30F6" w:rsidRDefault="009F0808" w:rsidP="009F0808">
      <w:pPr>
        <w:pStyle w:val="Textkrper-Zeileneinzug"/>
        <w:spacing w:before="0" w:after="120"/>
        <w:jc w:val="left"/>
        <w:rPr>
          <w:rFonts w:ascii="Arial" w:hAnsi="Arial" w:cs="Arial"/>
          <w:i/>
          <w:iCs/>
          <w:sz w:val="22"/>
          <w:szCs w:val="22"/>
          <w:lang w:val="en-US"/>
        </w:rPr>
      </w:pPr>
      <w:r w:rsidRPr="006A30F6">
        <w:rPr>
          <w:rFonts w:ascii="Arial" w:hAnsi="Arial" w:cs="Arial"/>
          <w:i/>
          <w:iCs/>
          <w:sz w:val="22"/>
          <w:szCs w:val="22"/>
          <w:lang w:val="en-US"/>
        </w:rPr>
        <w:t>Variant: They have no voting rights.</w:t>
      </w:r>
    </w:p>
    <w:p w14:paraId="30DACF70"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Patron members with voting rights pay an annual contribution that is at least equal to that paid by active members.</w:t>
      </w:r>
    </w:p>
    <w:p w14:paraId="5554C3D8" w14:textId="3763DA1B"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Commentary: There is no mandatory rule that says a distinction must be made between active and passive members as well as other membership types. In the case of different types of membership, it must be clear what rights and obligations the respective categories have.</w:t>
      </w:r>
    </w:p>
    <w:p w14:paraId="72660FC2" w14:textId="104B2442" w:rsidR="009F0808" w:rsidRPr="006A30F6" w:rsidRDefault="009F0808"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Whether or not passive members or honorary members are granted voting rights can be regulated in the articles of association.</w:t>
      </w:r>
    </w:p>
    <w:p w14:paraId="2FEA0C3D" w14:textId="7B856115" w:rsidR="007412BF" w:rsidRPr="006A30F6" w:rsidRDefault="00F13E0B"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Admission to the association may be made at any time. Applications for admission will be addressed to the executive committee, and the final decision on admission will be taken by the executive committee. </w:t>
      </w:r>
    </w:p>
    <w:p w14:paraId="40E440AC" w14:textId="77777777" w:rsidR="009B2B1D" w:rsidRPr="006A30F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If there are no provisions in the articles of association, the decision on admission will be taken by the general meeting.</w:t>
      </w:r>
    </w:p>
    <w:p w14:paraId="0F91EF63" w14:textId="77777777" w:rsidR="009B2B1D" w:rsidRPr="006A30F6" w:rsidRDefault="009B2B1D" w:rsidP="009B2B1D">
      <w:pPr>
        <w:rPr>
          <w:rFonts w:cs="Arial"/>
          <w:sz w:val="22"/>
          <w:lang w:val="en-US"/>
        </w:rPr>
      </w:pPr>
    </w:p>
    <w:p w14:paraId="6C9967D4"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Termination </w:t>
      </w:r>
      <w:proofErr w:type="spellStart"/>
      <w:r w:rsidRPr="009B2B1D">
        <w:rPr>
          <w:rFonts w:cs="Arial"/>
          <w:b/>
          <w:bCs/>
          <w:sz w:val="24"/>
        </w:rPr>
        <w:t>of</w:t>
      </w:r>
      <w:proofErr w:type="spellEnd"/>
      <w:r w:rsidRPr="009B2B1D">
        <w:rPr>
          <w:rFonts w:cs="Arial"/>
          <w:b/>
          <w:bCs/>
          <w:sz w:val="24"/>
        </w:rPr>
        <w:t xml:space="preserve"> </w:t>
      </w:r>
      <w:proofErr w:type="spellStart"/>
      <w:r w:rsidRPr="009B2B1D">
        <w:rPr>
          <w:rFonts w:cs="Arial"/>
          <w:b/>
          <w:bCs/>
          <w:sz w:val="24"/>
        </w:rPr>
        <w:t>membership</w:t>
      </w:r>
      <w:proofErr w:type="spellEnd"/>
    </w:p>
    <w:p w14:paraId="54311910"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Membership terminates or expires in the case of:</w:t>
      </w:r>
    </w:p>
    <w:p w14:paraId="7A9B6E20" w14:textId="77777777" w:rsidR="007412BF" w:rsidRPr="006A30F6" w:rsidRDefault="007412BF" w:rsidP="007412BF">
      <w:pPr>
        <w:pStyle w:val="Textkrper-Zeileneinzug"/>
        <w:numPr>
          <w:ilvl w:val="2"/>
          <w:numId w:val="29"/>
        </w:numPr>
        <w:spacing w:before="0"/>
        <w:jc w:val="left"/>
        <w:rPr>
          <w:rFonts w:ascii="Arial" w:hAnsi="Arial" w:cs="Arial"/>
          <w:sz w:val="22"/>
          <w:szCs w:val="22"/>
          <w:lang w:val="en-US"/>
        </w:rPr>
      </w:pPr>
      <w:r w:rsidRPr="006A30F6">
        <w:rPr>
          <w:rFonts w:ascii="Arial" w:hAnsi="Arial" w:cs="Arial"/>
          <w:sz w:val="22"/>
          <w:szCs w:val="22"/>
          <w:lang w:val="en-US"/>
        </w:rPr>
        <w:t>natural persons by resignation, exclusion or death;</w:t>
      </w:r>
    </w:p>
    <w:p w14:paraId="37DCB05F" w14:textId="77777777" w:rsidR="009B2B1D" w:rsidRPr="006A30F6" w:rsidRDefault="007412BF" w:rsidP="00AA1F40">
      <w:pPr>
        <w:pStyle w:val="Textkrper-Zeileneinzug"/>
        <w:numPr>
          <w:ilvl w:val="2"/>
          <w:numId w:val="29"/>
        </w:numPr>
        <w:spacing w:before="0" w:after="120"/>
        <w:jc w:val="left"/>
        <w:rPr>
          <w:rFonts w:ascii="Arial" w:hAnsi="Arial" w:cs="Arial"/>
          <w:sz w:val="22"/>
          <w:szCs w:val="22"/>
          <w:lang w:val="en-US"/>
        </w:rPr>
      </w:pPr>
      <w:r w:rsidRPr="006A30F6">
        <w:rPr>
          <w:rFonts w:ascii="Arial" w:hAnsi="Arial" w:cs="Arial"/>
          <w:sz w:val="22"/>
          <w:szCs w:val="22"/>
          <w:lang w:val="en-US"/>
        </w:rPr>
        <w:t>legal entities, by resignation, exclusion or dissolution of the legal entity.</w:t>
      </w:r>
    </w:p>
    <w:p w14:paraId="2866F1F9" w14:textId="77777777" w:rsidR="00AA1F40" w:rsidRPr="006A30F6" w:rsidRDefault="00AA1F40" w:rsidP="00AA1F40">
      <w:pPr>
        <w:pStyle w:val="Textkrper-Zeileneinzug"/>
        <w:spacing w:before="0" w:after="120"/>
        <w:ind w:left="680"/>
        <w:jc w:val="left"/>
        <w:rPr>
          <w:rFonts w:ascii="Arial" w:hAnsi="Arial" w:cs="Arial"/>
          <w:sz w:val="22"/>
          <w:szCs w:val="22"/>
          <w:lang w:val="en-US"/>
        </w:rPr>
      </w:pPr>
    </w:p>
    <w:p w14:paraId="105D9F8C"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Resignation and </w:t>
      </w:r>
      <w:proofErr w:type="spellStart"/>
      <w:r w:rsidRPr="009B2B1D">
        <w:rPr>
          <w:rFonts w:cs="Arial"/>
          <w:b/>
          <w:bCs/>
          <w:sz w:val="24"/>
        </w:rPr>
        <w:t>exclusion</w:t>
      </w:r>
      <w:proofErr w:type="spellEnd"/>
    </w:p>
    <w:p w14:paraId="72E4C0D3" w14:textId="7249DF3B" w:rsidR="00F577C7"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Resignation from the association is only possible [</w:t>
      </w:r>
      <w:r w:rsidR="00F577C7" w:rsidRPr="006A30F6">
        <w:rPr>
          <w:rFonts w:ascii="Arial" w:hAnsi="Arial" w:cs="Arial"/>
          <w:color w:val="808080"/>
          <w:sz w:val="22"/>
          <w:szCs w:val="22"/>
          <w:lang w:val="en-US"/>
        </w:rPr>
        <w:t>as of date/end of year/date of general meeting</w:t>
      </w:r>
      <w:r w:rsidRPr="006A30F6">
        <w:rPr>
          <w:rFonts w:ascii="Arial" w:hAnsi="Arial" w:cs="Arial"/>
          <w:sz w:val="22"/>
          <w:szCs w:val="22"/>
          <w:lang w:val="en-US"/>
        </w:rPr>
        <w:t xml:space="preserve">]. The letter of resignation must be sent to the executive committee at least </w:t>
      </w:r>
      <w:r w:rsidRPr="006A30F6">
        <w:rPr>
          <w:rFonts w:ascii="Arial" w:hAnsi="Arial" w:cs="Arial"/>
          <w:color w:val="808080"/>
          <w:sz w:val="22"/>
          <w:szCs w:val="22"/>
          <w:lang w:val="en-US"/>
        </w:rPr>
        <w:t>[… weeks</w:t>
      </w:r>
      <w:r w:rsidRPr="006A30F6">
        <w:rPr>
          <w:rFonts w:ascii="Arial" w:hAnsi="Arial" w:cs="Arial"/>
          <w:sz w:val="22"/>
          <w:szCs w:val="22"/>
          <w:lang w:val="en-US"/>
        </w:rPr>
        <w:t>] before the date in writing.</w:t>
      </w:r>
    </w:p>
    <w:p w14:paraId="7B1DF005" w14:textId="60A9C3E8" w:rsidR="00F577C7" w:rsidRPr="006A30F6" w:rsidRDefault="00F577C7" w:rsidP="00F577C7">
      <w:pPr>
        <w:pStyle w:val="Textkrper-Zeileneinzug"/>
        <w:spacing w:before="0" w:after="120"/>
        <w:jc w:val="left"/>
        <w:rPr>
          <w:rFonts w:ascii="Arial" w:hAnsi="Arial" w:cs="Arial"/>
          <w:i/>
          <w:iCs/>
          <w:sz w:val="22"/>
          <w:szCs w:val="22"/>
          <w:lang w:val="en-US"/>
        </w:rPr>
      </w:pPr>
      <w:r w:rsidRPr="006A30F6">
        <w:rPr>
          <w:rFonts w:ascii="Arial" w:hAnsi="Arial" w:cs="Arial"/>
          <w:i/>
          <w:iCs/>
          <w:sz w:val="22"/>
          <w:szCs w:val="22"/>
          <w:lang w:val="en-US"/>
        </w:rPr>
        <w:t>Variant: Resignation from the association is possible at any time by notifying the executive committee.</w:t>
      </w:r>
    </w:p>
    <w:p w14:paraId="72BE7946" w14:textId="4CC65603"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full membership subscription must be paid for the year in question.</w:t>
      </w:r>
    </w:p>
    <w:p w14:paraId="103F7435" w14:textId="28F54C1C"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notice period must not exceed six months. It must be clear – especially in the case of resignation on the date of the general meeting – whether someone is still entitled to vote at the next general meeting or not.</w:t>
      </w:r>
    </w:p>
    <w:p w14:paraId="6D59DFCE"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lastRenderedPageBreak/>
        <w:t>A member can be excluded from the association at any time for [</w:t>
      </w:r>
      <w:r w:rsidRPr="006A30F6">
        <w:rPr>
          <w:rFonts w:ascii="Arial" w:hAnsi="Arial" w:cs="Arial"/>
          <w:color w:val="808080"/>
          <w:sz w:val="22"/>
          <w:szCs w:val="22"/>
          <w:lang w:val="en-US"/>
        </w:rPr>
        <w:t>reasons, e.g. non-compliance with the articles of association or objectives of the association, etc.]</w:t>
      </w:r>
      <w:r w:rsidRPr="006A30F6">
        <w:rPr>
          <w:rFonts w:ascii="Arial" w:hAnsi="Arial" w:cs="Arial"/>
          <w:sz w:val="22"/>
          <w:szCs w:val="22"/>
          <w:lang w:val="en-US"/>
        </w:rPr>
        <w:t xml:space="preserve">. </w:t>
      </w:r>
    </w:p>
    <w:p w14:paraId="2BEBD7C6" w14:textId="77777777" w:rsidR="009B2B1D"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Variants:</w:t>
      </w:r>
    </w:p>
    <w:p w14:paraId="11C19D2D"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i/>
          <w:sz w:val="22"/>
          <w:szCs w:val="22"/>
          <w:lang w:val="en-US"/>
        </w:rPr>
        <w:t>A member may be excluded by the executive committee at any time without giving reasons.</w:t>
      </w:r>
      <w:r w:rsidRPr="006A30F6">
        <w:rPr>
          <w:rFonts w:ascii="Arial" w:hAnsi="Arial" w:cs="Arial"/>
          <w:sz w:val="22"/>
          <w:szCs w:val="22"/>
          <w:lang w:val="en-US"/>
        </w:rPr>
        <w:t xml:space="preserve"> </w:t>
      </w:r>
    </w:p>
    <w:p w14:paraId="4BB77D72" w14:textId="7976144B"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The decision to exclude a member is taken by the executive committee; the member may appeal against the decision to exclude to the next general meeting within 30 days. Membership rights will be suspended until the final decision.</w:t>
      </w:r>
    </w:p>
    <w:p w14:paraId="59545DCC" w14:textId="41F56DF8" w:rsidR="006A3EC9" w:rsidRPr="006A30F6" w:rsidRDefault="006A3EC9"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If members fail to pay the member subscription in spite of a reminder, they may be excluded by the executive committee immediately.</w:t>
      </w:r>
    </w:p>
    <w:p w14:paraId="149F3DB8" w14:textId="77777777" w:rsidR="007412BF" w:rsidRPr="00AA1F40"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6A30F6">
        <w:rPr>
          <w:rFonts w:ascii="Arial" w:hAnsi="Arial" w:cs="Arial"/>
          <w:i/>
          <w:sz w:val="22"/>
          <w:szCs w:val="20"/>
          <w:lang w:val="en-US"/>
        </w:rPr>
        <w:t xml:space="preserve">Comment: If nothing else is stipulated, the general meeting will decide on the exclusion. </w:t>
      </w:r>
      <w:r w:rsidRPr="00B85465">
        <w:rPr>
          <w:rFonts w:ascii="Arial" w:hAnsi="Arial" w:cs="Arial"/>
          <w:i/>
          <w:sz w:val="22"/>
          <w:szCs w:val="20"/>
        </w:rPr>
        <w:t xml:space="preserve">The </w:t>
      </w:r>
      <w:proofErr w:type="spellStart"/>
      <w:r w:rsidRPr="00B85465">
        <w:rPr>
          <w:rFonts w:ascii="Arial" w:hAnsi="Arial" w:cs="Arial"/>
          <w:i/>
          <w:sz w:val="22"/>
          <w:szCs w:val="20"/>
        </w:rPr>
        <w:t>member</w:t>
      </w:r>
      <w:proofErr w:type="spellEnd"/>
      <w:r w:rsidRPr="00B85465">
        <w:rPr>
          <w:rFonts w:ascii="Arial" w:hAnsi="Arial" w:cs="Arial"/>
          <w:i/>
          <w:sz w:val="22"/>
          <w:szCs w:val="20"/>
        </w:rPr>
        <w:t xml:space="preserve"> </w:t>
      </w:r>
      <w:proofErr w:type="spellStart"/>
      <w:r w:rsidRPr="00B85465">
        <w:rPr>
          <w:rFonts w:ascii="Arial" w:hAnsi="Arial" w:cs="Arial"/>
          <w:i/>
          <w:sz w:val="22"/>
          <w:szCs w:val="20"/>
        </w:rPr>
        <w:t>concerned</w:t>
      </w:r>
      <w:proofErr w:type="spellEnd"/>
      <w:r w:rsidRPr="00B85465">
        <w:rPr>
          <w:rFonts w:ascii="Arial" w:hAnsi="Arial" w:cs="Arial"/>
          <w:i/>
          <w:sz w:val="22"/>
          <w:szCs w:val="20"/>
        </w:rPr>
        <w:t xml:space="preserve"> will </w:t>
      </w:r>
      <w:proofErr w:type="spellStart"/>
      <w:r w:rsidRPr="00B85465">
        <w:rPr>
          <w:rFonts w:ascii="Arial" w:hAnsi="Arial" w:cs="Arial"/>
          <w:i/>
          <w:sz w:val="22"/>
          <w:szCs w:val="20"/>
        </w:rPr>
        <w:t>be</w:t>
      </w:r>
      <w:proofErr w:type="spellEnd"/>
      <w:r w:rsidRPr="00B85465">
        <w:rPr>
          <w:rFonts w:ascii="Arial" w:hAnsi="Arial" w:cs="Arial"/>
          <w:i/>
          <w:sz w:val="22"/>
          <w:szCs w:val="20"/>
        </w:rPr>
        <w:t xml:space="preserve"> heard before any exclusion.</w:t>
      </w:r>
    </w:p>
    <w:p w14:paraId="3C0F70D2" w14:textId="77777777" w:rsidR="009B2B1D" w:rsidRPr="001D2717" w:rsidRDefault="009B2B1D" w:rsidP="007412BF">
      <w:pPr>
        <w:pStyle w:val="Textkrper-Zeileneinzug"/>
        <w:spacing w:before="0" w:after="120"/>
        <w:ind w:left="0"/>
        <w:jc w:val="left"/>
        <w:rPr>
          <w:rFonts w:ascii="Arial" w:hAnsi="Arial" w:cs="Arial"/>
          <w:b/>
          <w:sz w:val="22"/>
          <w:szCs w:val="22"/>
        </w:rPr>
      </w:pPr>
    </w:p>
    <w:p w14:paraId="3767EBE0"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Bodies of the association</w:t>
      </w:r>
    </w:p>
    <w:p w14:paraId="28D0C412"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bodies that make up the association are:</w:t>
      </w:r>
    </w:p>
    <w:p w14:paraId="6BFEBC41"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general</w:t>
      </w:r>
      <w:proofErr w:type="spellEnd"/>
      <w:r>
        <w:rPr>
          <w:rFonts w:ascii="Arial" w:hAnsi="Arial" w:cs="Arial"/>
          <w:sz w:val="22"/>
          <w:szCs w:val="22"/>
        </w:rPr>
        <w:t xml:space="preserve"> </w:t>
      </w:r>
      <w:proofErr w:type="spellStart"/>
      <w:r>
        <w:rPr>
          <w:rFonts w:ascii="Arial" w:hAnsi="Arial" w:cs="Arial"/>
          <w:sz w:val="22"/>
          <w:szCs w:val="22"/>
        </w:rPr>
        <w:t>meeting</w:t>
      </w:r>
      <w:proofErr w:type="spellEnd"/>
      <w:r>
        <w:rPr>
          <w:rFonts w:ascii="Arial" w:hAnsi="Arial" w:cs="Arial"/>
          <w:sz w:val="22"/>
          <w:szCs w:val="22"/>
        </w:rPr>
        <w:t>;</w:t>
      </w:r>
    </w:p>
    <w:p w14:paraId="26890206"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the executive committee;</w:t>
      </w:r>
    </w:p>
    <w:p w14:paraId="711F761F" w14:textId="77777777" w:rsidR="007412BF"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the auditors;</w:t>
      </w:r>
    </w:p>
    <w:p w14:paraId="5F036A36" w14:textId="77777777" w:rsidR="007412BF" w:rsidRPr="00B55C7C"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the executive office.</w:t>
      </w:r>
    </w:p>
    <w:p w14:paraId="210E89A3" w14:textId="77777777" w:rsidR="007412BF" w:rsidRPr="00623974" w:rsidRDefault="00AA1F40" w:rsidP="007412BF">
      <w:pPr>
        <w:pStyle w:val="Textkrper-Zeileneinzug"/>
        <w:numPr>
          <w:ilvl w:val="1"/>
          <w:numId w:val="28"/>
        </w:numPr>
        <w:spacing w:before="0" w:after="120"/>
        <w:jc w:val="left"/>
        <w:rPr>
          <w:rFonts w:ascii="Arial" w:hAnsi="Arial" w:cs="Arial"/>
          <w:i/>
          <w:sz w:val="22"/>
          <w:szCs w:val="22"/>
        </w:rPr>
      </w:pPr>
      <w:r>
        <w:rPr>
          <w:rFonts w:ascii="Arial" w:hAnsi="Arial" w:cs="Arial"/>
          <w:i/>
          <w:sz w:val="22"/>
          <w:szCs w:val="22"/>
        </w:rPr>
        <w:t>Others</w:t>
      </w:r>
    </w:p>
    <w:p w14:paraId="45C2FAE5" w14:textId="77777777" w:rsidR="00B85465"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general meeting and executive committee are mandatory bodies.</w:t>
      </w:r>
      <w:r w:rsidRPr="006A30F6">
        <w:rPr>
          <w:rFonts w:ascii="Arial" w:hAnsi="Arial" w:cs="Arial"/>
          <w:i/>
          <w:sz w:val="22"/>
          <w:szCs w:val="20"/>
          <w:lang w:val="en-US"/>
        </w:rPr>
        <w:br/>
        <w:t>Only the effective bodies are listed in the articles of association. An “optional” label may be affixed if the body is set up only if necessary or where such a body is possible within the financial means of the association.</w:t>
      </w:r>
    </w:p>
    <w:p w14:paraId="31CBBA93" w14:textId="5692B673" w:rsidR="0038019B" w:rsidRPr="006A30F6" w:rsidRDefault="0038019B"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38019B">
        <w:rPr>
          <w:rFonts w:ascii="Arial" w:hAnsi="Arial" w:cs="Arial"/>
          <w:i/>
          <w:sz w:val="22"/>
          <w:szCs w:val="20"/>
          <w:lang w:val="en-US"/>
        </w:rPr>
        <w:t xml:space="preserve">If an office is listed as a body, it should additionally be listed in a separate article, e.g. with the wording: </w:t>
      </w:r>
      <w:r>
        <w:rPr>
          <w:rFonts w:ascii="Arial" w:hAnsi="Arial" w:cs="Arial"/>
          <w:i/>
          <w:sz w:val="22"/>
          <w:szCs w:val="20"/>
          <w:lang w:val="en-US"/>
        </w:rPr>
        <w:t>«</w:t>
      </w:r>
      <w:r w:rsidRPr="0038019B">
        <w:rPr>
          <w:rFonts w:ascii="Arial" w:hAnsi="Arial" w:cs="Arial"/>
          <w:i/>
          <w:sz w:val="22"/>
          <w:szCs w:val="20"/>
          <w:lang w:val="en-US"/>
        </w:rPr>
        <w:t xml:space="preserve">The management of operational business shall be delegated by the Executive Committee to a managing director (or an office). The cooperation between the Executive Committee and the office as well as the tasks, competences and responsibilities of the bodies are set out in the Rules of Procedure. The office representative shall attend Executive Committee meetings in an advisory </w:t>
      </w:r>
      <w:proofErr w:type="gramStart"/>
      <w:r w:rsidRPr="0038019B">
        <w:rPr>
          <w:rFonts w:ascii="Arial" w:hAnsi="Arial" w:cs="Arial"/>
          <w:i/>
          <w:sz w:val="22"/>
          <w:szCs w:val="20"/>
          <w:lang w:val="en-US"/>
        </w:rPr>
        <w:t>capacity.</w:t>
      </w:r>
      <w:r>
        <w:rPr>
          <w:rFonts w:ascii="Arial" w:hAnsi="Arial" w:cs="Arial"/>
          <w:i/>
          <w:sz w:val="22"/>
          <w:szCs w:val="20"/>
          <w:lang w:val="en-US"/>
        </w:rPr>
        <w:t>»</w:t>
      </w:r>
      <w:proofErr w:type="gramEnd"/>
    </w:p>
    <w:p w14:paraId="6420045F" w14:textId="77777777" w:rsidR="00174F40" w:rsidRPr="006A30F6" w:rsidRDefault="00174F40" w:rsidP="00174F40">
      <w:pPr>
        <w:spacing w:before="0" w:after="120"/>
        <w:jc w:val="left"/>
        <w:rPr>
          <w:rFonts w:cs="Arial"/>
          <w:b/>
          <w:bCs/>
          <w:sz w:val="24"/>
          <w:lang w:val="en-US"/>
        </w:rPr>
      </w:pPr>
    </w:p>
    <w:p w14:paraId="3B54A0E8"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The </w:t>
      </w:r>
      <w:proofErr w:type="spellStart"/>
      <w:r w:rsidRPr="009B2B1D">
        <w:rPr>
          <w:rFonts w:cs="Arial"/>
          <w:b/>
          <w:bCs/>
          <w:sz w:val="24"/>
        </w:rPr>
        <w:t>general</w:t>
      </w:r>
      <w:proofErr w:type="spellEnd"/>
      <w:r w:rsidRPr="009B2B1D">
        <w:rPr>
          <w:rFonts w:cs="Arial"/>
          <w:b/>
          <w:bCs/>
          <w:sz w:val="24"/>
        </w:rPr>
        <w:t xml:space="preserve"> </w:t>
      </w:r>
      <w:proofErr w:type="spellStart"/>
      <w:r w:rsidRPr="009B2B1D">
        <w:rPr>
          <w:rFonts w:cs="Arial"/>
          <w:b/>
          <w:bCs/>
          <w:sz w:val="24"/>
        </w:rPr>
        <w:t>meeting</w:t>
      </w:r>
      <w:proofErr w:type="spellEnd"/>
    </w:p>
    <w:p w14:paraId="38ADA971" w14:textId="7F888C25" w:rsidR="007412BF" w:rsidRPr="006A30F6" w:rsidRDefault="007412BF" w:rsidP="007412BF">
      <w:pPr>
        <w:pStyle w:val="Textkrper-Zeileneinzug"/>
        <w:spacing w:before="0" w:after="120"/>
        <w:jc w:val="left"/>
        <w:rPr>
          <w:rFonts w:ascii="Arial" w:hAnsi="Arial" w:cs="Arial"/>
          <w:sz w:val="20"/>
          <w:szCs w:val="20"/>
          <w:lang w:val="en-US"/>
        </w:rPr>
      </w:pPr>
      <w:r w:rsidRPr="006A30F6">
        <w:rPr>
          <w:rFonts w:ascii="Arial" w:hAnsi="Arial" w:cs="Arial"/>
          <w:sz w:val="22"/>
          <w:szCs w:val="22"/>
          <w:lang w:val="en-US"/>
        </w:rPr>
        <w:t xml:space="preserve">The supreme body of the association is the general meeting. The general meeting convenes annually </w:t>
      </w:r>
      <w:r w:rsidRPr="006A30F6">
        <w:rPr>
          <w:rFonts w:ascii="Arial" w:hAnsi="Arial" w:cs="Arial"/>
          <w:color w:val="808080"/>
          <w:sz w:val="22"/>
          <w:szCs w:val="22"/>
          <w:lang w:val="en-US"/>
        </w:rPr>
        <w:t>[time/period …]</w:t>
      </w:r>
      <w:r w:rsidRPr="006A30F6">
        <w:rPr>
          <w:rFonts w:ascii="Arial" w:hAnsi="Arial" w:cs="Arial"/>
          <w:sz w:val="20"/>
          <w:szCs w:val="20"/>
          <w:lang w:val="en-US"/>
        </w:rPr>
        <w:t>.</w:t>
      </w:r>
    </w:p>
    <w:p w14:paraId="794A20A0" w14:textId="73B2EEBC"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It is recommended that the general meeting be held in the first half of the year or, ideally, in the first quarter. </w:t>
      </w:r>
    </w:p>
    <w:p w14:paraId="610254DD" w14:textId="77777777" w:rsidR="0010777C" w:rsidRPr="006A30F6" w:rsidRDefault="0010777C" w:rsidP="0010777C">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Style w:val="Hyperlink"/>
          <w:rFonts w:ascii="Arial" w:hAnsi="Arial" w:cs="Arial"/>
          <w:szCs w:val="22"/>
          <w:lang w:val="en-US"/>
        </w:rPr>
      </w:pPr>
      <w:r w:rsidRPr="006A30F6">
        <w:rPr>
          <w:rFonts w:ascii="Arial" w:hAnsi="Arial" w:cs="Arial"/>
          <w:i/>
          <w:sz w:val="22"/>
          <w:szCs w:val="20"/>
          <w:lang w:val="en-US"/>
        </w:rPr>
        <w:t xml:space="preserve">Alternatives to the physical meeting must be regulated in the articles of association and may be worded, for example, as follows: “The executive committee may, in justified exceptional cases, allow resolutions to be passed by means of an electronic voting platform or in writing.”  However, this can result in substantial disadvantages; see: </w:t>
      </w:r>
      <w:hyperlink r:id="rId9" w:anchor="schriftliche-abstimmung-anstelle-einer-vereinsversammlung" w:history="1">
        <w:r w:rsidRPr="006A30F6">
          <w:rPr>
            <w:rStyle w:val="Hyperlink"/>
            <w:rFonts w:ascii="Arial" w:hAnsi="Arial" w:cs="Arial"/>
            <w:i/>
            <w:sz w:val="22"/>
            <w:szCs w:val="22"/>
            <w:lang w:val="en-US"/>
          </w:rPr>
          <w:t>www.vitaminb-e.ch/tools/faq/#written-vote-instead-of-a-general-meeting</w:t>
        </w:r>
      </w:hyperlink>
    </w:p>
    <w:p w14:paraId="5EB42F0B" w14:textId="2EC736A1" w:rsidR="0010777C" w:rsidRPr="006A30F6" w:rsidRDefault="0010777C" w:rsidP="00DA53DA">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iCs/>
          <w:szCs w:val="20"/>
          <w:lang w:val="en-US"/>
        </w:rPr>
      </w:pPr>
      <w:r w:rsidRPr="006A30F6">
        <w:rPr>
          <w:rFonts w:ascii="Arial" w:hAnsi="Arial" w:cs="Arial"/>
          <w:i/>
          <w:iCs/>
          <w:sz w:val="22"/>
          <w:szCs w:val="20"/>
          <w:lang w:val="en-US"/>
        </w:rPr>
        <w:lastRenderedPageBreak/>
        <w:t xml:space="preserve">In the case of an alternative procedure, the same provisions of the articles of association must be observed as in the case of a physical meeting: invitation period, attendance quorum (participation quorum), required majorities. The calculation of the majorities is subject to the number of members participating in the vote/election. </w:t>
      </w:r>
    </w:p>
    <w:p w14:paraId="2BD28C64" w14:textId="77777777" w:rsidR="007412BF" w:rsidRPr="006A30F6" w:rsidRDefault="00B85465"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members are invited to the general meeting </w:t>
      </w:r>
      <w:r w:rsidR="007412BF" w:rsidRPr="006A30F6">
        <w:rPr>
          <w:rFonts w:ascii="Arial" w:hAnsi="Arial" w:cs="Arial"/>
          <w:color w:val="808080"/>
          <w:sz w:val="22"/>
          <w:szCs w:val="22"/>
          <w:lang w:val="en-US"/>
        </w:rPr>
        <w:t>[freely selectable time period, but at least 10 days]</w:t>
      </w:r>
      <w:r w:rsidR="007412BF" w:rsidRPr="006A30F6">
        <w:rPr>
          <w:rFonts w:ascii="Arial" w:hAnsi="Arial" w:cs="Arial"/>
          <w:sz w:val="22"/>
          <w:szCs w:val="22"/>
          <w:lang w:val="en-US"/>
        </w:rPr>
        <w:t xml:space="preserve"> in advance in writing, and the invitation must include the items of the agenda. Invitations sent by e-mail are valid.</w:t>
      </w:r>
    </w:p>
    <w:p w14:paraId="4760B251" w14:textId="40EE984B"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Motions </w:t>
      </w:r>
      <w:r w:rsidRPr="006A30F6">
        <w:rPr>
          <w:rFonts w:ascii="Arial" w:hAnsi="Arial" w:cs="Arial"/>
          <w:color w:val="808080"/>
          <w:sz w:val="22"/>
          <w:szCs w:val="22"/>
          <w:lang w:val="en-US"/>
        </w:rPr>
        <w:t xml:space="preserve">from members for additional business brought before the general meeting must be submitted in writing to the executive committee no later than </w:t>
      </w:r>
      <w:r w:rsidRPr="006A30F6">
        <w:rPr>
          <w:rFonts w:ascii="Arial" w:hAnsi="Arial" w:cs="Arial"/>
          <w:sz w:val="22"/>
          <w:szCs w:val="22"/>
          <w:lang w:val="en-US"/>
        </w:rPr>
        <w:t>[number of days/weeks] stating the reasons for the motion.</w:t>
      </w:r>
    </w:p>
    <w:p w14:paraId="63A5AD08" w14:textId="375D6D6E" w:rsidR="00AA1F40" w:rsidRPr="006A30F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Such motions refer to items on the agenda (motions to add items to the agenda). The time limit should not be too short because all business to be transacted at a general meeting must be made known to all members in advance (at least 10 days). </w:t>
      </w:r>
    </w:p>
    <w:p w14:paraId="65EC036A" w14:textId="30FB188C" w:rsidR="00AA1F40" w:rsidRPr="006A30F6" w:rsidRDefault="00AA1F40"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It </w:t>
      </w:r>
      <w:r w:rsidRPr="006A30F6">
        <w:rPr>
          <w:rFonts w:ascii="Arial" w:hAnsi="Arial" w:cs="Arial"/>
          <w:i/>
          <w:sz w:val="22"/>
          <w:szCs w:val="20"/>
          <w:u w:val="single"/>
          <w:lang w:val="en-US"/>
        </w:rPr>
        <w:t>must</w:t>
      </w:r>
      <w:r w:rsidRPr="006A30F6">
        <w:rPr>
          <w:rFonts w:ascii="Arial" w:hAnsi="Arial" w:cs="Arial"/>
          <w:i/>
          <w:sz w:val="22"/>
          <w:szCs w:val="20"/>
          <w:lang w:val="en-US"/>
        </w:rPr>
        <w:t xml:space="preserve"> be possible to introduce motions on individual items of the agenda at the meeting when such items are being addressed.</w:t>
      </w:r>
      <w:r w:rsidR="00DD2CE3" w:rsidRPr="006A30F6">
        <w:rPr>
          <w:lang w:val="en-US"/>
        </w:rPr>
        <w:t xml:space="preserve"> </w:t>
      </w:r>
      <w:r w:rsidR="00DD2CE3" w:rsidRPr="006A30F6">
        <w:rPr>
          <w:rFonts w:ascii="Arial" w:hAnsi="Arial" w:cs="Arial"/>
          <w:i/>
          <w:sz w:val="22"/>
          <w:szCs w:val="20"/>
          <w:lang w:val="en-US"/>
        </w:rPr>
        <w:t>www.vitaminb-e.ch/uploads/media/default/1188/Agenda_Items_and_Motions2019.pdf</w:t>
      </w:r>
    </w:p>
    <w:p w14:paraId="2A4BEED9" w14:textId="13CAA143"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executive committee or one-fifth of the members may at any time request that an extraordinary general meeting be convened, stating the purpose of the meeting. Such a meeting must be held no later than</w:t>
      </w:r>
      <w:r w:rsidRPr="006A30F6">
        <w:rPr>
          <w:rFonts w:ascii="Arial" w:hAnsi="Arial" w:cs="Arial"/>
          <w:color w:val="808080"/>
          <w:sz w:val="22"/>
          <w:szCs w:val="22"/>
          <w:lang w:val="en-US"/>
        </w:rPr>
        <w:t xml:space="preserve"> [… weeks</w:t>
      </w:r>
      <w:r w:rsidRPr="006A30F6">
        <w:rPr>
          <w:rFonts w:ascii="Arial" w:hAnsi="Arial" w:cs="Arial"/>
          <w:sz w:val="22"/>
          <w:szCs w:val="22"/>
          <w:lang w:val="en-US"/>
        </w:rPr>
        <w:t>] after receipt of the request.</w:t>
      </w:r>
    </w:p>
    <w:p w14:paraId="3E16BF8B" w14:textId="43B27F08"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quorum of one-fifth is compulsory. It may be lower but must not be exceeded. Other bodies or persons may be granted the right to convene a general meeting.</w:t>
      </w:r>
    </w:p>
    <w:p w14:paraId="7F87DEC0" w14:textId="3552A307" w:rsidR="00AA1F40" w:rsidRPr="006A30F6" w:rsidRDefault="007412BF" w:rsidP="005C128A">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general meeting has the following inalienable duties and powers:</w:t>
      </w:r>
    </w:p>
    <w:p w14:paraId="1A7969C8"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Approval of the minutes of the last general meeting</w:t>
      </w:r>
    </w:p>
    <w:p w14:paraId="3EDBE537"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Approval of the annual report of the executive committee</w:t>
      </w:r>
    </w:p>
    <w:p w14:paraId="14F5345E"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Acceptance of the auditors’ report and approval of the annual accounts</w:t>
      </w:r>
    </w:p>
    <w:p w14:paraId="1DE6B545" w14:textId="77777777" w:rsidR="007412BF" w:rsidRPr="009A3D27" w:rsidRDefault="007412BF" w:rsidP="00714D78">
      <w:pPr>
        <w:pStyle w:val="Textkrper-Zeileneinzug"/>
        <w:numPr>
          <w:ilvl w:val="0"/>
          <w:numId w:val="30"/>
        </w:numPr>
        <w:spacing w:before="0"/>
        <w:ind w:left="714" w:hanging="357"/>
        <w:jc w:val="left"/>
        <w:rPr>
          <w:rFonts w:ascii="Arial" w:hAnsi="Arial" w:cs="Arial"/>
          <w:i/>
          <w:sz w:val="20"/>
          <w:szCs w:val="20"/>
        </w:rPr>
      </w:pPr>
      <w:proofErr w:type="spellStart"/>
      <w:r w:rsidRPr="009A3D27">
        <w:rPr>
          <w:rFonts w:ascii="Arial" w:hAnsi="Arial" w:cs="Arial"/>
          <w:sz w:val="22"/>
          <w:szCs w:val="22"/>
        </w:rPr>
        <w:t>Discharge</w:t>
      </w:r>
      <w:proofErr w:type="spellEnd"/>
      <w:r w:rsidRPr="009A3D27">
        <w:rPr>
          <w:rFonts w:ascii="Arial" w:hAnsi="Arial" w:cs="Arial"/>
          <w:sz w:val="22"/>
          <w:szCs w:val="22"/>
        </w:rPr>
        <w:t xml:space="preserve"> </w:t>
      </w:r>
      <w:proofErr w:type="spellStart"/>
      <w:r w:rsidRPr="009A3D27">
        <w:rPr>
          <w:rFonts w:ascii="Arial" w:hAnsi="Arial" w:cs="Arial"/>
          <w:sz w:val="22"/>
          <w:szCs w:val="22"/>
        </w:rPr>
        <w:t>of</w:t>
      </w:r>
      <w:proofErr w:type="spellEnd"/>
      <w:r w:rsidRPr="009A3D27">
        <w:rPr>
          <w:rFonts w:ascii="Arial" w:hAnsi="Arial" w:cs="Arial"/>
          <w:sz w:val="22"/>
          <w:szCs w:val="22"/>
        </w:rPr>
        <w:t xml:space="preserve"> </w:t>
      </w:r>
      <w:proofErr w:type="spellStart"/>
      <w:r w:rsidRPr="009A3D27">
        <w:rPr>
          <w:rFonts w:ascii="Arial" w:hAnsi="Arial" w:cs="Arial"/>
          <w:sz w:val="22"/>
          <w:szCs w:val="22"/>
        </w:rPr>
        <w:t>the</w:t>
      </w:r>
      <w:proofErr w:type="spellEnd"/>
      <w:r w:rsidRPr="009A3D27">
        <w:rPr>
          <w:rFonts w:ascii="Arial" w:hAnsi="Arial" w:cs="Arial"/>
          <w:sz w:val="22"/>
          <w:szCs w:val="22"/>
        </w:rPr>
        <w:t xml:space="preserve"> </w:t>
      </w:r>
      <w:proofErr w:type="spellStart"/>
      <w:r w:rsidRPr="009A3D27">
        <w:rPr>
          <w:rFonts w:ascii="Arial" w:hAnsi="Arial" w:cs="Arial"/>
          <w:sz w:val="22"/>
          <w:szCs w:val="22"/>
        </w:rPr>
        <w:t>executive</w:t>
      </w:r>
      <w:proofErr w:type="spellEnd"/>
      <w:r w:rsidRPr="009A3D27">
        <w:rPr>
          <w:rFonts w:ascii="Arial" w:hAnsi="Arial" w:cs="Arial"/>
          <w:sz w:val="22"/>
          <w:szCs w:val="22"/>
        </w:rPr>
        <w:t xml:space="preserve"> committee</w:t>
      </w:r>
    </w:p>
    <w:p w14:paraId="36C4D79B" w14:textId="56C4085E" w:rsidR="007412BF" w:rsidRPr="006A30F6" w:rsidRDefault="007412BF" w:rsidP="007412BF">
      <w:pPr>
        <w:pStyle w:val="Textkrper-Zeileneinzug"/>
        <w:numPr>
          <w:ilvl w:val="0"/>
          <w:numId w:val="30"/>
        </w:numPr>
        <w:spacing w:before="0" w:after="120"/>
        <w:jc w:val="left"/>
        <w:rPr>
          <w:rFonts w:ascii="Arial" w:hAnsi="Arial" w:cs="Arial"/>
          <w:sz w:val="22"/>
          <w:szCs w:val="22"/>
          <w:lang w:val="en-US"/>
        </w:rPr>
      </w:pPr>
      <w:r w:rsidRPr="006A30F6">
        <w:rPr>
          <w:rFonts w:ascii="Arial" w:hAnsi="Arial" w:cs="Arial"/>
          <w:sz w:val="22"/>
          <w:szCs w:val="22"/>
          <w:lang w:val="en-US"/>
        </w:rPr>
        <w:t>Election of the chairperson, the other members of the executive committee and the auditors</w:t>
      </w:r>
    </w:p>
    <w:p w14:paraId="38903059" w14:textId="5DFA40A6" w:rsidR="007412BF" w:rsidRPr="008E3DD6" w:rsidRDefault="007412BF" w:rsidP="00246CB5">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r w:rsidRPr="006A30F6">
        <w:rPr>
          <w:rFonts w:ascii="Arial" w:hAnsi="Arial" w:cs="Arial"/>
          <w:i/>
          <w:sz w:val="22"/>
          <w:szCs w:val="20"/>
          <w:lang w:val="en-US"/>
        </w:rPr>
        <w:t xml:space="preserve">Comment: Members of the executive committee may also be elected individually, for example as treasurer, vice chair, etc. </w:t>
      </w:r>
      <w:proofErr w:type="spellStart"/>
      <w:r w:rsidRPr="008E3DD6">
        <w:rPr>
          <w:rFonts w:ascii="Arial" w:hAnsi="Arial" w:cs="Arial"/>
          <w:i/>
          <w:sz w:val="22"/>
          <w:szCs w:val="20"/>
        </w:rPr>
        <w:t>Election</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of</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other</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bodies</w:t>
      </w:r>
      <w:proofErr w:type="spellEnd"/>
      <w:r w:rsidRPr="008E3DD6">
        <w:rPr>
          <w:rFonts w:ascii="Arial" w:hAnsi="Arial" w:cs="Arial"/>
          <w:i/>
          <w:sz w:val="22"/>
          <w:szCs w:val="20"/>
        </w:rPr>
        <w:t>.</w:t>
      </w:r>
    </w:p>
    <w:p w14:paraId="0E9B9469" w14:textId="77777777" w:rsidR="007412BF" w:rsidRPr="006A30F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6A30F6">
        <w:rPr>
          <w:rFonts w:ascii="Arial" w:hAnsi="Arial" w:cs="Arial"/>
          <w:sz w:val="22"/>
          <w:szCs w:val="22"/>
          <w:lang w:val="en-US"/>
        </w:rPr>
        <w:t>Determination of member subscription</w:t>
      </w:r>
      <w:r w:rsidRPr="006A30F6">
        <w:rPr>
          <w:rFonts w:ascii="Arial" w:hAnsi="Arial" w:cs="Arial"/>
          <w:sz w:val="22"/>
          <w:szCs w:val="22"/>
          <w:lang w:val="en-US"/>
        </w:rPr>
        <w:br/>
      </w:r>
      <w:r w:rsidRPr="006A30F6">
        <w:rPr>
          <w:rFonts w:ascii="Arial" w:hAnsi="Arial" w:cs="Arial"/>
          <w:i/>
          <w:sz w:val="22"/>
          <w:szCs w:val="22"/>
          <w:lang w:val="en-US"/>
        </w:rPr>
        <w:t>Variant: of member subscriptions</w:t>
      </w:r>
    </w:p>
    <w:p w14:paraId="01993DF7" w14:textId="77777777" w:rsidR="007412BF" w:rsidRPr="006A30F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6A30F6">
        <w:rPr>
          <w:rFonts w:ascii="Arial" w:hAnsi="Arial" w:cs="Arial"/>
          <w:sz w:val="22"/>
          <w:szCs w:val="22"/>
          <w:lang w:val="en-US"/>
        </w:rPr>
        <w:t xml:space="preserve">Approval of annual budget </w:t>
      </w:r>
      <w:r w:rsidRPr="006A30F6">
        <w:rPr>
          <w:rFonts w:ascii="Arial" w:hAnsi="Arial" w:cs="Arial"/>
          <w:sz w:val="20"/>
          <w:szCs w:val="20"/>
          <w:lang w:val="en-US"/>
        </w:rPr>
        <w:br/>
      </w:r>
      <w:r w:rsidRPr="006A30F6">
        <w:rPr>
          <w:rFonts w:ascii="Arial" w:hAnsi="Arial" w:cs="Arial"/>
          <w:i/>
          <w:sz w:val="22"/>
          <w:szCs w:val="22"/>
          <w:lang w:val="en-US"/>
        </w:rPr>
        <w:t>Variant:</w:t>
      </w:r>
      <w:r w:rsidRPr="006A30F6">
        <w:rPr>
          <w:rFonts w:ascii="Arial" w:hAnsi="Arial" w:cs="Arial"/>
          <w:i/>
          <w:sz w:val="20"/>
          <w:szCs w:val="20"/>
          <w:lang w:val="en-US"/>
        </w:rPr>
        <w:t xml:space="preserve"> </w:t>
      </w:r>
      <w:r w:rsidRPr="006A30F6">
        <w:rPr>
          <w:rFonts w:ascii="Arial" w:hAnsi="Arial" w:cs="Arial"/>
          <w:i/>
          <w:sz w:val="22"/>
          <w:szCs w:val="22"/>
          <w:lang w:val="en-US"/>
        </w:rPr>
        <w:t>Acknowledgement of annual budget</w:t>
      </w:r>
    </w:p>
    <w:p w14:paraId="6EEADA96" w14:textId="77777777" w:rsidR="007412BF" w:rsidRPr="006A30F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6A30F6">
        <w:rPr>
          <w:rFonts w:ascii="Arial" w:hAnsi="Arial" w:cs="Arial"/>
          <w:sz w:val="22"/>
          <w:szCs w:val="22"/>
          <w:lang w:val="en-US"/>
        </w:rPr>
        <w:t xml:space="preserve">Resolution on the </w:t>
      </w:r>
      <w:proofErr w:type="spellStart"/>
      <w:r w:rsidRPr="006A30F6">
        <w:rPr>
          <w:rFonts w:ascii="Arial" w:hAnsi="Arial" w:cs="Arial"/>
          <w:sz w:val="22"/>
          <w:szCs w:val="22"/>
          <w:lang w:val="en-US"/>
        </w:rPr>
        <w:t>programme</w:t>
      </w:r>
      <w:proofErr w:type="spellEnd"/>
      <w:r w:rsidRPr="006A30F6">
        <w:rPr>
          <w:rFonts w:ascii="Arial" w:hAnsi="Arial" w:cs="Arial"/>
          <w:sz w:val="22"/>
          <w:szCs w:val="22"/>
          <w:lang w:val="en-US"/>
        </w:rPr>
        <w:t xml:space="preserve"> of activities</w:t>
      </w:r>
      <w:r w:rsidRPr="006A30F6">
        <w:rPr>
          <w:rFonts w:ascii="Arial" w:hAnsi="Arial" w:cs="Arial"/>
          <w:sz w:val="22"/>
          <w:szCs w:val="22"/>
          <w:lang w:val="en-US"/>
        </w:rPr>
        <w:br/>
      </w:r>
      <w:r w:rsidRPr="006A30F6">
        <w:rPr>
          <w:rFonts w:ascii="Arial" w:hAnsi="Arial" w:cs="Arial"/>
          <w:i/>
          <w:sz w:val="22"/>
          <w:szCs w:val="22"/>
          <w:lang w:val="en-US"/>
        </w:rPr>
        <w:t xml:space="preserve">Variant: Acknowledgement of the </w:t>
      </w:r>
      <w:proofErr w:type="spellStart"/>
      <w:r w:rsidRPr="006A30F6">
        <w:rPr>
          <w:rFonts w:ascii="Arial" w:hAnsi="Arial" w:cs="Arial"/>
          <w:i/>
          <w:sz w:val="22"/>
          <w:szCs w:val="22"/>
          <w:lang w:val="en-US"/>
        </w:rPr>
        <w:t>programme</w:t>
      </w:r>
      <w:proofErr w:type="spellEnd"/>
      <w:r w:rsidRPr="006A30F6">
        <w:rPr>
          <w:rFonts w:ascii="Arial" w:hAnsi="Arial" w:cs="Arial"/>
          <w:i/>
          <w:sz w:val="22"/>
          <w:szCs w:val="22"/>
          <w:lang w:val="en-US"/>
        </w:rPr>
        <w:t xml:space="preserve"> of activities</w:t>
      </w:r>
    </w:p>
    <w:p w14:paraId="42D08CA0"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Resolutions on motions of the executive committee and members</w:t>
      </w:r>
    </w:p>
    <w:p w14:paraId="55AFBD4D" w14:textId="77777777" w:rsidR="007412BF" w:rsidRPr="006A30F6" w:rsidRDefault="007412BF" w:rsidP="00714D78">
      <w:pPr>
        <w:pStyle w:val="Textkrper-Zeileneinzug"/>
        <w:numPr>
          <w:ilvl w:val="0"/>
          <w:numId w:val="30"/>
        </w:numPr>
        <w:spacing w:before="0"/>
        <w:ind w:left="714" w:hanging="357"/>
        <w:jc w:val="left"/>
        <w:rPr>
          <w:rFonts w:ascii="Arial" w:hAnsi="Arial" w:cs="Arial"/>
          <w:sz w:val="22"/>
          <w:szCs w:val="22"/>
          <w:lang w:val="en-US"/>
        </w:rPr>
      </w:pPr>
      <w:r w:rsidRPr="006A30F6">
        <w:rPr>
          <w:rFonts w:ascii="Arial" w:hAnsi="Arial" w:cs="Arial"/>
          <w:sz w:val="22"/>
          <w:szCs w:val="22"/>
          <w:lang w:val="en-US"/>
        </w:rPr>
        <w:t>Amendment of the articles of association</w:t>
      </w:r>
    </w:p>
    <w:p w14:paraId="51FE1162" w14:textId="773757E9" w:rsidR="007412BF" w:rsidRDefault="007412BF" w:rsidP="00714D78">
      <w:pPr>
        <w:pStyle w:val="Textkrper-Zeileneinzug"/>
        <w:numPr>
          <w:ilvl w:val="0"/>
          <w:numId w:val="30"/>
        </w:numPr>
        <w:spacing w:before="0"/>
        <w:ind w:left="714" w:hanging="357"/>
        <w:jc w:val="left"/>
        <w:rPr>
          <w:rFonts w:ascii="Arial" w:hAnsi="Arial" w:cs="Arial"/>
          <w:sz w:val="22"/>
          <w:szCs w:val="22"/>
        </w:rPr>
      </w:pPr>
      <w:r w:rsidRPr="006A30F6">
        <w:rPr>
          <w:rFonts w:ascii="Arial" w:hAnsi="Arial" w:cs="Arial"/>
          <w:sz w:val="22"/>
          <w:szCs w:val="22"/>
          <w:lang w:val="en-US"/>
        </w:rPr>
        <w:t>Decision on</w:t>
      </w:r>
      <w:r w:rsidR="00921A4C">
        <w:rPr>
          <w:rFonts w:ascii="Arial" w:hAnsi="Arial" w:cs="Arial"/>
          <w:sz w:val="22"/>
          <w:szCs w:val="22"/>
          <w:lang w:val="en-US"/>
        </w:rPr>
        <w:t xml:space="preserve"> the admission and</w:t>
      </w:r>
      <w:r w:rsidRPr="006A30F6">
        <w:rPr>
          <w:rFonts w:ascii="Arial" w:hAnsi="Arial" w:cs="Arial"/>
          <w:sz w:val="22"/>
          <w:szCs w:val="22"/>
          <w:lang w:val="en-US"/>
        </w:rPr>
        <w:t xml:space="preserve"> exclusion of members</w:t>
      </w:r>
      <w:r w:rsidRPr="006A30F6">
        <w:rPr>
          <w:rFonts w:ascii="Arial" w:hAnsi="Arial" w:cs="Arial"/>
          <w:sz w:val="22"/>
          <w:szCs w:val="22"/>
          <w:lang w:val="en-US"/>
        </w:rPr>
        <w:br/>
      </w:r>
      <w:r w:rsidR="00DD2CE3">
        <w:rPr>
          <w:rFonts w:ascii="Arial" w:hAnsi="Arial" w:cs="Arial"/>
          <w:i/>
          <w:iCs/>
          <w:sz w:val="22"/>
          <w:szCs w:val="22"/>
        </w:rPr>
        <w:t xml:space="preserve">Variant: </w:t>
      </w:r>
      <w:proofErr w:type="spellStart"/>
      <w:r w:rsidR="00DD2CE3">
        <w:rPr>
          <w:rFonts w:ascii="Arial" w:hAnsi="Arial" w:cs="Arial"/>
          <w:i/>
          <w:iCs/>
          <w:sz w:val="22"/>
          <w:szCs w:val="22"/>
        </w:rPr>
        <w:t>Decision</w:t>
      </w:r>
      <w:proofErr w:type="spellEnd"/>
      <w:r w:rsidR="00DD2CE3">
        <w:rPr>
          <w:rFonts w:ascii="Arial" w:hAnsi="Arial" w:cs="Arial"/>
          <w:i/>
          <w:iCs/>
          <w:sz w:val="22"/>
          <w:szCs w:val="22"/>
        </w:rPr>
        <w:t xml:space="preserve"> on </w:t>
      </w:r>
      <w:proofErr w:type="spellStart"/>
      <w:r w:rsidR="00DD2CE3">
        <w:rPr>
          <w:rFonts w:ascii="Arial" w:hAnsi="Arial" w:cs="Arial"/>
          <w:i/>
          <w:iCs/>
          <w:sz w:val="22"/>
          <w:szCs w:val="22"/>
        </w:rPr>
        <w:t>exclusion</w:t>
      </w:r>
      <w:proofErr w:type="spellEnd"/>
      <w:r w:rsidR="00DD2CE3">
        <w:rPr>
          <w:rFonts w:ascii="Arial" w:hAnsi="Arial" w:cs="Arial"/>
          <w:i/>
          <w:iCs/>
          <w:sz w:val="22"/>
          <w:szCs w:val="22"/>
        </w:rPr>
        <w:t xml:space="preserve"> </w:t>
      </w:r>
      <w:proofErr w:type="spellStart"/>
      <w:r w:rsidR="00DD2CE3">
        <w:rPr>
          <w:rFonts w:ascii="Arial" w:hAnsi="Arial" w:cs="Arial"/>
          <w:i/>
          <w:iCs/>
          <w:sz w:val="22"/>
          <w:szCs w:val="22"/>
        </w:rPr>
        <w:t>appeals</w:t>
      </w:r>
      <w:proofErr w:type="spellEnd"/>
    </w:p>
    <w:p w14:paraId="1AEDB159" w14:textId="77777777" w:rsidR="007412BF" w:rsidRPr="006A30F6" w:rsidRDefault="007412BF" w:rsidP="007412BF">
      <w:pPr>
        <w:pStyle w:val="Textkrper-Zeileneinzug"/>
        <w:numPr>
          <w:ilvl w:val="0"/>
          <w:numId w:val="30"/>
        </w:numPr>
        <w:spacing w:before="0" w:after="120"/>
        <w:jc w:val="left"/>
        <w:rPr>
          <w:rFonts w:ascii="Arial" w:hAnsi="Arial" w:cs="Arial"/>
          <w:sz w:val="22"/>
          <w:szCs w:val="22"/>
          <w:lang w:val="en-US"/>
        </w:rPr>
      </w:pPr>
      <w:r w:rsidRPr="006A30F6">
        <w:rPr>
          <w:rFonts w:ascii="Arial" w:hAnsi="Arial" w:cs="Arial"/>
          <w:sz w:val="22"/>
          <w:szCs w:val="22"/>
          <w:lang w:val="en-US"/>
        </w:rPr>
        <w:t>Resolutions on the dissolution of the association and the use of the liquidation proceeds.</w:t>
      </w:r>
    </w:p>
    <w:p w14:paraId="2BB96785"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Any duly convened general meeting constitutes a quorum irrespective of the number of members present.</w:t>
      </w:r>
    </w:p>
    <w:p w14:paraId="02C51809" w14:textId="7777777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lastRenderedPageBreak/>
        <w:t>Variant:</w:t>
      </w:r>
      <w:r w:rsidRPr="006A30F6">
        <w:rPr>
          <w:rFonts w:ascii="Arial" w:hAnsi="Arial" w:cs="Arial"/>
          <w:sz w:val="22"/>
          <w:szCs w:val="22"/>
          <w:lang w:val="en-US"/>
        </w:rPr>
        <w:t xml:space="preserve"> </w:t>
      </w:r>
      <w:r w:rsidRPr="006A30F6">
        <w:rPr>
          <w:rFonts w:ascii="Arial" w:hAnsi="Arial" w:cs="Arial"/>
          <w:i/>
          <w:sz w:val="22"/>
          <w:szCs w:val="22"/>
          <w:lang w:val="en-US"/>
        </w:rPr>
        <w:t xml:space="preserve">Every duly convened general meeting has a quorum if at least </w:t>
      </w:r>
      <w:r w:rsidRPr="006A30F6">
        <w:rPr>
          <w:rFonts w:ascii="Arial" w:hAnsi="Arial" w:cs="Arial"/>
          <w:i/>
          <w:color w:val="808080"/>
          <w:sz w:val="22"/>
          <w:szCs w:val="22"/>
          <w:lang w:val="en-US"/>
        </w:rPr>
        <w:t>[number or share of</w:t>
      </w:r>
      <w:r w:rsidRPr="006A30F6">
        <w:rPr>
          <w:rFonts w:ascii="Arial" w:hAnsi="Arial" w:cs="Arial"/>
          <w:i/>
          <w:sz w:val="22"/>
          <w:szCs w:val="22"/>
          <w:lang w:val="en-US"/>
        </w:rPr>
        <w:t>] members are present.</w:t>
      </w:r>
    </w:p>
    <w:p w14:paraId="5E37C604" w14:textId="77777777"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This variant only makes sense if the quorum is generally reached.</w:t>
      </w:r>
    </w:p>
    <w:p w14:paraId="1CB482DD" w14:textId="0443876C"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members pass resolutions by a simple majority of the votes cast. In the event of a tie, the chairperson has the deciding vote. </w:t>
      </w:r>
    </w:p>
    <w:p w14:paraId="540D28FB" w14:textId="687D4BF6"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t xml:space="preserve"> </w:t>
      </w:r>
      <w:r w:rsidRPr="006A30F6">
        <w:rPr>
          <w:rFonts w:ascii="Arial" w:hAnsi="Arial" w:cs="Arial"/>
          <w:i/>
          <w:sz w:val="22"/>
          <w:szCs w:val="22"/>
          <w:lang w:val="en-US"/>
        </w:rPr>
        <w:t>The members present pass resolutions by an absolute majority.</w:t>
      </w:r>
    </w:p>
    <w:p w14:paraId="17EA1714" w14:textId="2AC5476D" w:rsidR="008E3DD6"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Simple or relative majority – a motion is adopted if it receives more votes in </w:t>
      </w:r>
      <w:proofErr w:type="spellStart"/>
      <w:r w:rsidRPr="006A30F6">
        <w:rPr>
          <w:rFonts w:ascii="Arial" w:hAnsi="Arial" w:cs="Arial"/>
          <w:i/>
          <w:sz w:val="22"/>
          <w:szCs w:val="20"/>
          <w:lang w:val="en-US"/>
        </w:rPr>
        <w:t>favour</w:t>
      </w:r>
      <w:proofErr w:type="spellEnd"/>
      <w:r w:rsidRPr="006A30F6">
        <w:rPr>
          <w:rFonts w:ascii="Arial" w:hAnsi="Arial" w:cs="Arial"/>
          <w:i/>
          <w:sz w:val="22"/>
          <w:szCs w:val="20"/>
          <w:lang w:val="en-US"/>
        </w:rPr>
        <w:t xml:space="preserve"> than against; abstentions are not counted.</w:t>
      </w:r>
    </w:p>
    <w:p w14:paraId="0A841157" w14:textId="441A3363" w:rsidR="008E3DD6"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Absolute majority: a motion requires one vote more than half of the valid votes present.</w:t>
      </w:r>
    </w:p>
    <w:p w14:paraId="0799FD7E" w14:textId="2241F70B" w:rsidR="007412BF" w:rsidRPr="006A30F6" w:rsidRDefault="00F45CB9"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It is recommended to precisely define the type of majority in the articles of association in </w:t>
      </w:r>
      <w:hyperlink r:id="rId10" w:history="1">
        <w:r w:rsidR="00C659C1" w:rsidRPr="006A30F6">
          <w:rPr>
            <w:rStyle w:val="Hyperlink"/>
            <w:rFonts w:ascii="Arial" w:hAnsi="Arial" w:cs="Arial"/>
            <w:i/>
            <w:sz w:val="22"/>
            <w:szCs w:val="20"/>
            <w:lang w:val="en-US"/>
          </w:rPr>
          <w:t>order to avoid ambiguities. www.vitaminb-e.ch/uploads/media/default/1720/Proper%Voting</w:t>
        </w:r>
      </w:hyperlink>
      <w:r w:rsidRPr="006A30F6">
        <w:rPr>
          <w:rFonts w:ascii="Arial" w:hAnsi="Arial" w:cs="Arial"/>
          <w:i/>
          <w:sz w:val="22"/>
          <w:szCs w:val="20"/>
          <w:lang w:val="en-US"/>
        </w:rPr>
        <w:t>.pdf</w:t>
      </w:r>
    </w:p>
    <w:p w14:paraId="399E77CE" w14:textId="5FEA1A35"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Amendments to the articles of association require the approval of </w:t>
      </w:r>
      <w:r w:rsidRPr="006A30F6">
        <w:rPr>
          <w:rFonts w:ascii="Arial" w:hAnsi="Arial" w:cs="Arial"/>
          <w:color w:val="808080"/>
          <w:sz w:val="22"/>
          <w:szCs w:val="22"/>
          <w:lang w:val="en-US"/>
        </w:rPr>
        <w:t>[proportional number of votes: two-thirds, three-quarters, etc.]</w:t>
      </w:r>
      <w:r w:rsidRPr="006A30F6">
        <w:rPr>
          <w:rFonts w:ascii="Arial" w:hAnsi="Arial" w:cs="Arial"/>
          <w:sz w:val="22"/>
          <w:szCs w:val="22"/>
          <w:lang w:val="en-US"/>
        </w:rPr>
        <w:t xml:space="preserve"> of the members present and entitled to vote.</w:t>
      </w:r>
    </w:p>
    <w:p w14:paraId="0F66FA0C" w14:textId="77777777"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For special business (amendments to the articles of association, dissolution), a qualified majority may be required, for example a two-thirds majority.</w:t>
      </w:r>
    </w:p>
    <w:p w14:paraId="3AAF6688" w14:textId="233ECE9F" w:rsidR="007A1714" w:rsidRPr="006A30F6" w:rsidRDefault="00C75BD7" w:rsidP="005C128A">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 xml:space="preserve">Variant regarding proxies: A member of the association may be represented at the general meeting by another member of the association by proxy. Each member may represent a maximum of </w:t>
      </w:r>
      <w:r w:rsidR="007A1714" w:rsidRPr="006A30F6">
        <w:rPr>
          <w:rFonts w:ascii="Arial" w:hAnsi="Arial" w:cs="Arial"/>
          <w:i/>
          <w:color w:val="808080" w:themeColor="background1" w:themeShade="80"/>
          <w:sz w:val="22"/>
          <w:szCs w:val="22"/>
          <w:lang w:val="en-US"/>
        </w:rPr>
        <w:t>[number]</w:t>
      </w:r>
      <w:r w:rsidR="007A1714" w:rsidRPr="006A30F6">
        <w:rPr>
          <w:rFonts w:ascii="Arial" w:hAnsi="Arial" w:cs="Arial"/>
          <w:i/>
          <w:sz w:val="22"/>
          <w:szCs w:val="22"/>
          <w:lang w:val="en-US"/>
        </w:rPr>
        <w:t xml:space="preserve"> members. </w:t>
      </w:r>
    </w:p>
    <w:p w14:paraId="7C935A86"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At least minutes of resolutions must be kept of the resolutions passed.</w:t>
      </w:r>
    </w:p>
    <w:p w14:paraId="3C04C16A" w14:textId="77777777" w:rsidR="00AA1F40" w:rsidRPr="006A30F6" w:rsidRDefault="00AA1F40" w:rsidP="007412BF">
      <w:pPr>
        <w:pStyle w:val="Textkrper-Zeileneinzug"/>
        <w:spacing w:before="0" w:after="120"/>
        <w:jc w:val="left"/>
        <w:rPr>
          <w:rFonts w:ascii="Arial" w:hAnsi="Arial" w:cs="Arial"/>
          <w:sz w:val="22"/>
          <w:szCs w:val="22"/>
          <w:lang w:val="en-US"/>
        </w:rPr>
      </w:pPr>
    </w:p>
    <w:p w14:paraId="1D7CC75E"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The </w:t>
      </w:r>
      <w:proofErr w:type="spellStart"/>
      <w:r w:rsidRPr="009B2B1D">
        <w:rPr>
          <w:rFonts w:cs="Arial"/>
          <w:b/>
          <w:bCs/>
          <w:sz w:val="24"/>
        </w:rPr>
        <w:t>executive</w:t>
      </w:r>
      <w:proofErr w:type="spellEnd"/>
      <w:r w:rsidRPr="009B2B1D">
        <w:rPr>
          <w:rFonts w:cs="Arial"/>
          <w:b/>
          <w:bCs/>
          <w:sz w:val="24"/>
        </w:rPr>
        <w:t xml:space="preserve"> </w:t>
      </w:r>
      <w:proofErr w:type="spellStart"/>
      <w:r w:rsidRPr="009B2B1D">
        <w:rPr>
          <w:rFonts w:cs="Arial"/>
          <w:b/>
          <w:bCs/>
          <w:sz w:val="24"/>
        </w:rPr>
        <w:t>committee</w:t>
      </w:r>
      <w:proofErr w:type="spellEnd"/>
    </w:p>
    <w:p w14:paraId="56F91C0A" w14:textId="77777777" w:rsidR="008E3DD6"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executive committee consists of at least </w:t>
      </w:r>
      <w:r w:rsidRPr="006A30F6">
        <w:rPr>
          <w:rFonts w:ascii="Arial" w:hAnsi="Arial" w:cs="Arial"/>
          <w:color w:val="808080"/>
          <w:sz w:val="22"/>
          <w:szCs w:val="22"/>
          <w:lang w:val="en-US"/>
        </w:rPr>
        <w:t>[number]</w:t>
      </w:r>
      <w:r w:rsidRPr="006A30F6">
        <w:rPr>
          <w:rFonts w:ascii="Arial" w:hAnsi="Arial" w:cs="Arial"/>
          <w:sz w:val="22"/>
          <w:szCs w:val="22"/>
          <w:lang w:val="en-US"/>
        </w:rPr>
        <w:t xml:space="preserve"> persons. </w:t>
      </w:r>
    </w:p>
    <w:p w14:paraId="2DB5A2FF" w14:textId="77777777" w:rsidR="009B2B1D"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Variants: </w:t>
      </w:r>
    </w:p>
    <w:p w14:paraId="2C3AD1AD" w14:textId="77777777" w:rsidR="007412BF"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The executive committee consists of </w:t>
      </w:r>
      <w:r w:rsidRPr="006A30F6">
        <w:rPr>
          <w:rFonts w:ascii="Arial" w:hAnsi="Arial" w:cs="Arial"/>
          <w:i/>
          <w:color w:val="808080"/>
          <w:sz w:val="22"/>
          <w:szCs w:val="22"/>
          <w:lang w:val="en-US"/>
        </w:rPr>
        <w:t>[from … to …]</w:t>
      </w:r>
      <w:r w:rsidRPr="006A30F6">
        <w:rPr>
          <w:rFonts w:ascii="Arial" w:hAnsi="Arial" w:cs="Arial"/>
          <w:i/>
          <w:sz w:val="22"/>
          <w:szCs w:val="22"/>
          <w:lang w:val="en-US"/>
        </w:rPr>
        <w:t xml:space="preserve"> persons.</w:t>
      </w:r>
    </w:p>
    <w:p w14:paraId="678AA6CC" w14:textId="77777777" w:rsidR="007412BF"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The executive committee consists of </w:t>
      </w:r>
      <w:r w:rsidRPr="006A30F6">
        <w:rPr>
          <w:rFonts w:ascii="Arial" w:hAnsi="Arial" w:cs="Arial"/>
          <w:i/>
          <w:color w:val="808080"/>
          <w:sz w:val="22"/>
          <w:szCs w:val="22"/>
          <w:lang w:val="en-US"/>
        </w:rPr>
        <w:t xml:space="preserve">[number] </w:t>
      </w:r>
      <w:r w:rsidRPr="006A30F6">
        <w:rPr>
          <w:rFonts w:ascii="Arial" w:hAnsi="Arial" w:cs="Arial"/>
          <w:i/>
          <w:sz w:val="22"/>
          <w:szCs w:val="22"/>
          <w:lang w:val="en-US"/>
        </w:rPr>
        <w:t>persons.</w:t>
      </w:r>
    </w:p>
    <w:p w14:paraId="4D2DCEDA" w14:textId="77777777" w:rsidR="009B2B1D" w:rsidRPr="006A30F6" w:rsidRDefault="009B2B1D" w:rsidP="007412BF">
      <w:pPr>
        <w:pStyle w:val="Textkrper-Zeileneinzug"/>
        <w:spacing w:before="0" w:after="120"/>
        <w:ind w:left="360"/>
        <w:jc w:val="left"/>
        <w:rPr>
          <w:rFonts w:ascii="Arial" w:hAnsi="Arial" w:cs="Arial"/>
          <w:sz w:val="8"/>
          <w:szCs w:val="8"/>
          <w:lang w:val="en-US"/>
        </w:rPr>
      </w:pPr>
    </w:p>
    <w:p w14:paraId="71656CDD" w14:textId="163BE98F"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term of office is </w:t>
      </w:r>
      <w:r w:rsidRPr="006A30F6">
        <w:rPr>
          <w:rFonts w:ascii="Arial" w:hAnsi="Arial" w:cs="Arial"/>
          <w:color w:val="808080"/>
          <w:sz w:val="22"/>
          <w:szCs w:val="22"/>
          <w:lang w:val="en-US"/>
        </w:rPr>
        <w:t xml:space="preserve">[...] </w:t>
      </w:r>
      <w:r w:rsidRPr="006A30F6">
        <w:rPr>
          <w:rFonts w:ascii="Arial" w:hAnsi="Arial" w:cs="Arial"/>
          <w:sz w:val="22"/>
          <w:szCs w:val="22"/>
          <w:lang w:val="en-US"/>
        </w:rPr>
        <w:t>years. Reelection is allowed.</w:t>
      </w:r>
    </w:p>
    <w:p w14:paraId="5B0E5B29" w14:textId="25F76363" w:rsidR="007412BF"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 xml:space="preserve">Variant: The term of office is </w:t>
      </w:r>
      <w:r w:rsidRPr="006A30F6">
        <w:rPr>
          <w:rFonts w:ascii="Arial" w:hAnsi="Arial" w:cs="Arial"/>
          <w:i/>
          <w:color w:val="808080"/>
          <w:sz w:val="22"/>
          <w:szCs w:val="22"/>
          <w:lang w:val="en-US"/>
        </w:rPr>
        <w:t xml:space="preserve">[...] </w:t>
      </w:r>
      <w:r w:rsidRPr="006A30F6">
        <w:rPr>
          <w:rFonts w:ascii="Arial" w:hAnsi="Arial" w:cs="Arial"/>
          <w:i/>
          <w:sz w:val="22"/>
          <w:szCs w:val="22"/>
          <w:lang w:val="en-US"/>
        </w:rPr>
        <w:t xml:space="preserve">years. Reelection is allowed no more than </w:t>
      </w:r>
      <w:r w:rsidRPr="006A30F6">
        <w:rPr>
          <w:rFonts w:ascii="Arial" w:hAnsi="Arial" w:cs="Arial"/>
          <w:i/>
          <w:color w:val="808080"/>
          <w:sz w:val="22"/>
          <w:szCs w:val="22"/>
          <w:lang w:val="en-US"/>
        </w:rPr>
        <w:t>[...] times</w:t>
      </w:r>
      <w:r w:rsidRPr="006A30F6">
        <w:rPr>
          <w:rFonts w:ascii="Arial" w:hAnsi="Arial" w:cs="Arial"/>
          <w:i/>
          <w:sz w:val="22"/>
          <w:szCs w:val="22"/>
          <w:lang w:val="en-US"/>
        </w:rPr>
        <w:t>.</w:t>
      </w:r>
      <w:r w:rsidRPr="006A30F6">
        <w:rPr>
          <w:rFonts w:ascii="Arial" w:hAnsi="Arial" w:cs="Arial"/>
          <w:i/>
          <w:sz w:val="22"/>
          <w:szCs w:val="22"/>
          <w:lang w:val="en-US"/>
        </w:rPr>
        <w:br/>
      </w:r>
    </w:p>
    <w:p w14:paraId="50CC1DEB" w14:textId="77777777" w:rsidR="007412BF" w:rsidRPr="006A30F6" w:rsidRDefault="007412BF" w:rsidP="007412BF">
      <w:pPr>
        <w:pStyle w:val="Textkrper-Zeileneinzug"/>
        <w:spacing w:before="0" w:after="120"/>
        <w:ind w:left="0" w:firstLine="360"/>
        <w:jc w:val="left"/>
        <w:rPr>
          <w:rFonts w:ascii="Arial" w:hAnsi="Arial" w:cs="Arial"/>
          <w:sz w:val="22"/>
          <w:szCs w:val="22"/>
          <w:lang w:val="en-US"/>
        </w:rPr>
      </w:pPr>
      <w:r w:rsidRPr="006A30F6">
        <w:rPr>
          <w:rFonts w:ascii="Arial" w:hAnsi="Arial" w:cs="Arial"/>
          <w:sz w:val="22"/>
          <w:szCs w:val="22"/>
          <w:lang w:val="en-US"/>
        </w:rPr>
        <w:t>The executive committee is responsible for managing the day-to-day business and representing the association externally.</w:t>
      </w:r>
    </w:p>
    <w:p w14:paraId="41A49B09" w14:textId="77777777" w:rsidR="007412BF" w:rsidRPr="006A30F6" w:rsidRDefault="007412BF" w:rsidP="007412BF">
      <w:pPr>
        <w:pStyle w:val="Textkrper-Zeileneinzug"/>
        <w:spacing w:before="0" w:after="120"/>
        <w:ind w:left="0" w:firstLine="360"/>
        <w:jc w:val="left"/>
        <w:rPr>
          <w:rFonts w:ascii="Arial" w:hAnsi="Arial" w:cs="Arial"/>
          <w:sz w:val="22"/>
          <w:szCs w:val="22"/>
          <w:lang w:val="en-US"/>
        </w:rPr>
      </w:pPr>
      <w:r w:rsidRPr="006A30F6">
        <w:rPr>
          <w:rFonts w:ascii="Arial" w:hAnsi="Arial" w:cs="Arial"/>
          <w:sz w:val="22"/>
          <w:szCs w:val="22"/>
          <w:lang w:val="en-US"/>
        </w:rPr>
        <w:t>It issues regulations.</w:t>
      </w:r>
    </w:p>
    <w:p w14:paraId="62DC79DD" w14:textId="77777777" w:rsidR="007412BF" w:rsidRPr="006A30F6" w:rsidRDefault="007412BF" w:rsidP="007412BF">
      <w:pPr>
        <w:pStyle w:val="Textkrper-Zeileneinzug"/>
        <w:spacing w:before="0" w:after="120"/>
        <w:ind w:left="0" w:firstLine="360"/>
        <w:jc w:val="left"/>
        <w:rPr>
          <w:rFonts w:ascii="Arial" w:hAnsi="Arial" w:cs="Arial"/>
          <w:sz w:val="22"/>
          <w:szCs w:val="22"/>
          <w:lang w:val="en-US"/>
        </w:rPr>
      </w:pPr>
      <w:r w:rsidRPr="006A30F6">
        <w:rPr>
          <w:rFonts w:ascii="Arial" w:hAnsi="Arial" w:cs="Arial"/>
          <w:sz w:val="22"/>
          <w:szCs w:val="22"/>
          <w:lang w:val="en-US"/>
        </w:rPr>
        <w:t>It may set up work groups (groups of specialists).</w:t>
      </w:r>
    </w:p>
    <w:p w14:paraId="3F3C0C12" w14:textId="0C7BDB3C"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It may employ or commission persons against appropriate remuneration (in accordance with </w:t>
      </w:r>
      <w:proofErr w:type="spellStart"/>
      <w:r w:rsidRPr="006A30F6">
        <w:rPr>
          <w:rFonts w:ascii="Arial" w:hAnsi="Arial" w:cs="Arial"/>
          <w:sz w:val="22"/>
          <w:szCs w:val="22"/>
          <w:lang w:val="en-US"/>
        </w:rPr>
        <w:t>labour</w:t>
      </w:r>
      <w:proofErr w:type="spellEnd"/>
      <w:r w:rsidRPr="006A30F6">
        <w:rPr>
          <w:rFonts w:ascii="Arial" w:hAnsi="Arial" w:cs="Arial"/>
          <w:sz w:val="22"/>
          <w:szCs w:val="22"/>
          <w:lang w:val="en-US"/>
        </w:rPr>
        <w:t xml:space="preserve"> law) to achieve the objectives of the association. </w:t>
      </w:r>
    </w:p>
    <w:p w14:paraId="7DA7E0E2" w14:textId="77777777" w:rsidR="008E3DD6" w:rsidRPr="006A30F6" w:rsidRDefault="007412BF" w:rsidP="007412BF">
      <w:pPr>
        <w:pStyle w:val="Textkrper-Zeileneinzug"/>
        <w:spacing w:before="0" w:after="120"/>
        <w:ind w:left="360"/>
        <w:jc w:val="left"/>
        <w:rPr>
          <w:rFonts w:ascii="Arial" w:hAnsi="Arial" w:cs="Arial"/>
          <w:i/>
          <w:sz w:val="22"/>
          <w:szCs w:val="22"/>
          <w:lang w:val="en-US"/>
        </w:rPr>
      </w:pPr>
      <w:r w:rsidRPr="006A30F6">
        <w:rPr>
          <w:rFonts w:ascii="Arial" w:hAnsi="Arial" w:cs="Arial"/>
          <w:i/>
          <w:sz w:val="22"/>
          <w:szCs w:val="22"/>
          <w:lang w:val="en-US"/>
        </w:rPr>
        <w:t>Further responsibilities and competencies of the executive committee</w:t>
      </w:r>
    </w:p>
    <w:p w14:paraId="2C6B2FD8" w14:textId="6F847253"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The executive committee has all powers not delegated to another body by law or under these articles of association.</w:t>
      </w:r>
    </w:p>
    <w:p w14:paraId="2717411F" w14:textId="77777777" w:rsidR="007412BF"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lastRenderedPageBreak/>
        <w:t>The following units are represented on the executive committee:</w:t>
      </w:r>
    </w:p>
    <w:p w14:paraId="4229F8F6"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Chairperson</w:t>
      </w:r>
    </w:p>
    <w:p w14:paraId="5F40BFC5"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Vice chairperson</w:t>
      </w:r>
    </w:p>
    <w:p w14:paraId="5209D091"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Treasurer</w:t>
      </w:r>
    </w:p>
    <w:p w14:paraId="5D932902"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r>
        <w:rPr>
          <w:rFonts w:ascii="Arial" w:hAnsi="Arial" w:cs="Arial"/>
          <w:sz w:val="22"/>
          <w:szCs w:val="22"/>
        </w:rPr>
        <w:t>Actuary</w:t>
      </w:r>
    </w:p>
    <w:p w14:paraId="719925DD" w14:textId="77777777" w:rsidR="007412BF" w:rsidRPr="00A23986" w:rsidRDefault="007412BF" w:rsidP="007412BF">
      <w:pPr>
        <w:pStyle w:val="Textkrper-Zeileneinzug"/>
        <w:numPr>
          <w:ilvl w:val="0"/>
          <w:numId w:val="31"/>
        </w:numPr>
        <w:spacing w:before="0" w:after="120"/>
        <w:jc w:val="left"/>
        <w:rPr>
          <w:rFonts w:ascii="Arial" w:hAnsi="Arial" w:cs="Arial"/>
          <w:sz w:val="22"/>
          <w:szCs w:val="22"/>
        </w:rPr>
      </w:pPr>
      <w:r w:rsidRPr="00A23986">
        <w:rPr>
          <w:rFonts w:ascii="Arial" w:hAnsi="Arial" w:cs="Arial"/>
          <w:sz w:val="22"/>
          <w:szCs w:val="22"/>
        </w:rPr>
        <w:t>Others</w:t>
      </w:r>
    </w:p>
    <w:p w14:paraId="1B4E7DF5" w14:textId="77777777" w:rsidR="008E3DD6"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Several offices may be held at the same time.</w:t>
      </w:r>
    </w:p>
    <w:p w14:paraId="2D42DE6C" w14:textId="7777777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t xml:space="preserve"> </w:t>
      </w:r>
      <w:r w:rsidRPr="006A30F6">
        <w:rPr>
          <w:rFonts w:ascii="Arial" w:hAnsi="Arial" w:cs="Arial"/>
          <w:i/>
          <w:sz w:val="22"/>
          <w:szCs w:val="22"/>
          <w:lang w:val="en-US"/>
        </w:rPr>
        <w:t>The executive committee constitutes itself.</w:t>
      </w:r>
    </w:p>
    <w:p w14:paraId="795B9478" w14:textId="77777777"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Self-constituting means that the executive committee distributes the tasks itself; the individual executive committee members are not elected to their offices.</w:t>
      </w:r>
    </w:p>
    <w:p w14:paraId="495BCB7C" w14:textId="77777777" w:rsidR="008E3DD6"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t xml:space="preserve"> </w:t>
      </w:r>
      <w:r w:rsidRPr="006A30F6">
        <w:rPr>
          <w:rFonts w:ascii="Arial" w:hAnsi="Arial" w:cs="Arial"/>
          <w:i/>
          <w:sz w:val="22"/>
          <w:szCs w:val="22"/>
          <w:lang w:val="en-US"/>
        </w:rPr>
        <w:t>The executive committee constitutes itself with the exception of the chairperson.</w:t>
      </w:r>
    </w:p>
    <w:p w14:paraId="74C310D3" w14:textId="4722C9B8" w:rsidR="009748A9" w:rsidRPr="006A30F6" w:rsidRDefault="007412BF" w:rsidP="002C6363">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executive committee meets as often as business requires. Any member of the executive committee may request a meeting, stating the reasons.</w:t>
      </w:r>
    </w:p>
    <w:p w14:paraId="76C82DE0" w14:textId="18513A11" w:rsidR="00837DCA" w:rsidRPr="006A30F6" w:rsidRDefault="007412BF" w:rsidP="009748A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Unless a member of the executive committee requests oral deliberation, resolutions may be passed by circular letter (including e-mail).</w:t>
      </w:r>
    </w:p>
    <w:p w14:paraId="08BAA41C" w14:textId="57AF1BF7" w:rsidR="007412BF" w:rsidRPr="006A30F6" w:rsidRDefault="007412BF" w:rsidP="00F124CD">
      <w:pPr>
        <w:pStyle w:val="StandardWeb"/>
        <w:ind w:left="340"/>
        <w:rPr>
          <w:rFonts w:ascii="Times New Roman" w:eastAsiaTheme="minorHAnsi" w:hAnsi="Times New Roman"/>
          <w:sz w:val="24"/>
          <w:szCs w:val="24"/>
          <w:lang w:val="en-US"/>
        </w:rPr>
      </w:pPr>
      <w:r w:rsidRPr="006A30F6">
        <w:rPr>
          <w:rFonts w:ascii="Arial" w:hAnsi="Arial" w:cs="Arial"/>
          <w:sz w:val="22"/>
          <w:szCs w:val="22"/>
          <w:lang w:val="en-US"/>
        </w:rPr>
        <w:t>In general, the members of the executive committee work in a voluntary capacity and are not paid. They are, however, entitled to reimbursement of effective expenses. For special services, individual executive committee members can be given an appropriate remuneration.</w:t>
      </w:r>
      <w:r w:rsidR="00A71B4B" w:rsidRPr="006A30F6">
        <w:rPr>
          <w:rFonts w:ascii="Calibri" w:eastAsiaTheme="minorHAnsi" w:hAnsi="Calibri"/>
          <w:bCs/>
          <w:sz w:val="22"/>
          <w:lang w:val="en-US"/>
        </w:rPr>
        <w:t xml:space="preserve"> </w:t>
      </w:r>
    </w:p>
    <w:p w14:paraId="7B368615" w14:textId="786121A3"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Voluntary work is a condition for tax exemption.</w:t>
      </w:r>
    </w:p>
    <w:p w14:paraId="75C2D181" w14:textId="77777777" w:rsidR="008E3DD6" w:rsidRPr="006A30F6" w:rsidRDefault="008E3DD6" w:rsidP="007412BF">
      <w:pPr>
        <w:pStyle w:val="Textkrper-Zeileneinzug"/>
        <w:spacing w:before="0" w:after="120"/>
        <w:ind w:left="0"/>
        <w:jc w:val="left"/>
        <w:rPr>
          <w:rFonts w:ascii="Arial" w:hAnsi="Arial" w:cs="Arial"/>
          <w:sz w:val="22"/>
          <w:szCs w:val="22"/>
          <w:lang w:val="en-US"/>
        </w:rPr>
      </w:pPr>
    </w:p>
    <w:p w14:paraId="4DEC480F" w14:textId="77777777" w:rsidR="007412BF" w:rsidRPr="009B2B1D" w:rsidRDefault="00AA1F40" w:rsidP="007412BF">
      <w:pPr>
        <w:numPr>
          <w:ilvl w:val="0"/>
          <w:numId w:val="28"/>
        </w:numPr>
        <w:spacing w:before="0" w:after="120"/>
        <w:jc w:val="left"/>
        <w:rPr>
          <w:rFonts w:cs="Arial"/>
          <w:b/>
          <w:bCs/>
          <w:sz w:val="24"/>
        </w:rPr>
      </w:pPr>
      <w:r w:rsidRPr="006A30F6">
        <w:rPr>
          <w:rFonts w:cs="Arial"/>
          <w:b/>
          <w:bCs/>
          <w:sz w:val="24"/>
          <w:lang w:val="en-US"/>
        </w:rPr>
        <w:t xml:space="preserve"> </w:t>
      </w:r>
      <w:r>
        <w:rPr>
          <w:rFonts w:cs="Arial"/>
          <w:b/>
          <w:bCs/>
          <w:sz w:val="24"/>
        </w:rPr>
        <w:t xml:space="preserve">The </w:t>
      </w:r>
      <w:proofErr w:type="spellStart"/>
      <w:r>
        <w:rPr>
          <w:rFonts w:cs="Arial"/>
          <w:b/>
          <w:bCs/>
          <w:sz w:val="24"/>
        </w:rPr>
        <w:t>auditors</w:t>
      </w:r>
      <w:proofErr w:type="spellEnd"/>
    </w:p>
    <w:p w14:paraId="7C954D93" w14:textId="77777777" w:rsidR="008E3DD6"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general meeting elects </w:t>
      </w:r>
      <w:r w:rsidRPr="006A30F6">
        <w:rPr>
          <w:rFonts w:ascii="Arial" w:hAnsi="Arial" w:cs="Arial"/>
          <w:color w:val="808080"/>
          <w:sz w:val="22"/>
          <w:szCs w:val="22"/>
          <w:lang w:val="en-US"/>
        </w:rPr>
        <w:t xml:space="preserve">[number] </w:t>
      </w:r>
      <w:r w:rsidRPr="006A30F6">
        <w:rPr>
          <w:rFonts w:ascii="Arial" w:hAnsi="Arial" w:cs="Arial"/>
          <w:sz w:val="22"/>
          <w:szCs w:val="22"/>
          <w:lang w:val="en-US"/>
        </w:rPr>
        <w:t>auditors or a legal</w:t>
      </w:r>
      <w:r w:rsidRPr="006A30F6">
        <w:rPr>
          <w:rFonts w:ascii="Arial" w:hAnsi="Arial" w:cs="Arial"/>
          <w:color w:val="808080"/>
          <w:sz w:val="22"/>
          <w:szCs w:val="22"/>
          <w:lang w:val="en-US"/>
        </w:rPr>
        <w:t xml:space="preserve"> </w:t>
      </w:r>
      <w:r w:rsidRPr="006A30F6">
        <w:rPr>
          <w:rFonts w:ascii="Arial" w:hAnsi="Arial" w:cs="Arial"/>
          <w:sz w:val="22"/>
          <w:szCs w:val="22"/>
          <w:lang w:val="en-US"/>
        </w:rPr>
        <w:t xml:space="preserve">entity to audit the accounts and conduct random checks at least once a year. </w:t>
      </w:r>
    </w:p>
    <w:p w14:paraId="06CDF059" w14:textId="77777777" w:rsidR="008E3DD6" w:rsidRPr="006A30F6" w:rsidRDefault="007412BF" w:rsidP="007412BF">
      <w:pPr>
        <w:pStyle w:val="Textkrper-Zeileneinzug"/>
        <w:spacing w:before="0" w:after="120"/>
        <w:ind w:left="360"/>
        <w:jc w:val="left"/>
        <w:rPr>
          <w:rFonts w:ascii="Arial" w:hAnsi="Arial" w:cs="Arial"/>
          <w:sz w:val="22"/>
          <w:szCs w:val="22"/>
          <w:lang w:val="en-US"/>
        </w:rPr>
      </w:pPr>
      <w:r w:rsidRPr="006A30F6">
        <w:rPr>
          <w:rFonts w:ascii="Arial" w:hAnsi="Arial" w:cs="Arial"/>
          <w:sz w:val="22"/>
          <w:szCs w:val="22"/>
          <w:lang w:val="en-US"/>
        </w:rPr>
        <w:t xml:space="preserve">The auditors report to the executive committee for the attention of the general meeting. </w:t>
      </w:r>
    </w:p>
    <w:p w14:paraId="4500730A" w14:textId="06964958" w:rsidR="00B25578" w:rsidRDefault="008E3DD6" w:rsidP="007407F9">
      <w:pPr>
        <w:pStyle w:val="Textkrper-Zeileneinzug"/>
        <w:spacing w:before="0" w:after="120"/>
        <w:ind w:left="360"/>
        <w:jc w:val="left"/>
        <w:rPr>
          <w:rFonts w:ascii="Arial" w:hAnsi="Arial" w:cs="Arial"/>
          <w:sz w:val="22"/>
          <w:szCs w:val="22"/>
        </w:rPr>
      </w:pPr>
      <w:r w:rsidRPr="006A30F6">
        <w:rPr>
          <w:rFonts w:ascii="Arial" w:hAnsi="Arial" w:cs="Arial"/>
          <w:sz w:val="22"/>
          <w:szCs w:val="22"/>
          <w:lang w:val="en-US"/>
        </w:rPr>
        <w:t xml:space="preserve">Their term of office is </w:t>
      </w:r>
      <w:r w:rsidR="007412BF" w:rsidRPr="006A30F6">
        <w:rPr>
          <w:rFonts w:ascii="Arial" w:hAnsi="Arial" w:cs="Arial"/>
          <w:color w:val="808080"/>
          <w:sz w:val="22"/>
          <w:szCs w:val="22"/>
          <w:lang w:val="en-US"/>
        </w:rPr>
        <w:t xml:space="preserve">[number of years]. </w:t>
      </w:r>
      <w:proofErr w:type="spellStart"/>
      <w:r w:rsidR="007412BF" w:rsidRPr="006B11B6">
        <w:rPr>
          <w:rFonts w:ascii="Arial" w:hAnsi="Arial" w:cs="Arial"/>
          <w:sz w:val="22"/>
          <w:szCs w:val="22"/>
        </w:rPr>
        <w:t>Reelection</w:t>
      </w:r>
      <w:proofErr w:type="spellEnd"/>
      <w:r w:rsidR="007412BF" w:rsidRPr="006B11B6">
        <w:rPr>
          <w:rFonts w:ascii="Arial" w:hAnsi="Arial" w:cs="Arial"/>
          <w:sz w:val="22"/>
          <w:szCs w:val="22"/>
        </w:rPr>
        <w:t xml:space="preserve"> </w:t>
      </w:r>
      <w:proofErr w:type="spellStart"/>
      <w:r w:rsidR="007412BF" w:rsidRPr="006B11B6">
        <w:rPr>
          <w:rFonts w:ascii="Arial" w:hAnsi="Arial" w:cs="Arial"/>
          <w:sz w:val="22"/>
          <w:szCs w:val="22"/>
        </w:rPr>
        <w:t>is</w:t>
      </w:r>
      <w:proofErr w:type="spellEnd"/>
      <w:r w:rsidR="007412BF" w:rsidRPr="006B11B6">
        <w:rPr>
          <w:rFonts w:ascii="Arial" w:hAnsi="Arial" w:cs="Arial"/>
          <w:sz w:val="22"/>
          <w:szCs w:val="22"/>
        </w:rPr>
        <w:t xml:space="preserve"> </w:t>
      </w:r>
      <w:proofErr w:type="spellStart"/>
      <w:r w:rsidR="007412BF" w:rsidRPr="006B11B6">
        <w:rPr>
          <w:rFonts w:ascii="Arial" w:hAnsi="Arial" w:cs="Arial"/>
          <w:sz w:val="22"/>
          <w:szCs w:val="22"/>
        </w:rPr>
        <w:t>allowed</w:t>
      </w:r>
      <w:proofErr w:type="spellEnd"/>
      <w:r w:rsidR="007412BF" w:rsidRPr="006B11B6">
        <w:rPr>
          <w:rFonts w:ascii="Arial" w:hAnsi="Arial" w:cs="Arial"/>
          <w:sz w:val="22"/>
          <w:szCs w:val="22"/>
        </w:rPr>
        <w:t>.</w:t>
      </w:r>
    </w:p>
    <w:p w14:paraId="1362F4ED" w14:textId="77777777" w:rsidR="005C128A" w:rsidRPr="00541FB2" w:rsidRDefault="005C128A" w:rsidP="007407F9">
      <w:pPr>
        <w:pStyle w:val="Textkrper-Zeileneinzug"/>
        <w:spacing w:before="0" w:after="120"/>
        <w:ind w:left="360"/>
        <w:jc w:val="left"/>
        <w:rPr>
          <w:rFonts w:ascii="Arial" w:hAnsi="Arial" w:cs="Arial"/>
          <w:sz w:val="22"/>
          <w:szCs w:val="22"/>
        </w:rPr>
      </w:pPr>
    </w:p>
    <w:p w14:paraId="3D4A2E69"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Signing authority</w:t>
      </w:r>
    </w:p>
    <w:p w14:paraId="61E33B93"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is bound by the collective signature of the chairperson together with another member of the executive committee.</w:t>
      </w:r>
    </w:p>
    <w:p w14:paraId="6571508A" w14:textId="596014F7"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 The executive committee regulates collective signing authority of two.</w:t>
      </w:r>
    </w:p>
    <w:p w14:paraId="472BABAE" w14:textId="77777777" w:rsidR="005D52FF" w:rsidRPr="006A30F6" w:rsidRDefault="005D52FF" w:rsidP="00AA1F40">
      <w:pPr>
        <w:pStyle w:val="Textkrper-Zeileneinzug"/>
        <w:spacing w:before="0" w:after="120"/>
        <w:ind w:left="0"/>
        <w:jc w:val="left"/>
        <w:rPr>
          <w:rFonts w:ascii="Arial" w:hAnsi="Arial" w:cs="Arial"/>
          <w:i/>
          <w:sz w:val="22"/>
          <w:szCs w:val="22"/>
          <w:lang w:val="en-US"/>
        </w:rPr>
      </w:pPr>
    </w:p>
    <w:p w14:paraId="7165FB1D" w14:textId="77777777" w:rsidR="007412BF" w:rsidRPr="009B2B1D" w:rsidRDefault="007412BF" w:rsidP="007412BF">
      <w:pPr>
        <w:numPr>
          <w:ilvl w:val="0"/>
          <w:numId w:val="28"/>
        </w:numPr>
        <w:spacing w:before="0" w:after="120"/>
        <w:jc w:val="left"/>
        <w:rPr>
          <w:rFonts w:cs="Arial"/>
          <w:b/>
          <w:bCs/>
          <w:sz w:val="24"/>
        </w:rPr>
      </w:pPr>
      <w:bookmarkStart w:id="0" w:name="_Hlk140822631"/>
      <w:r w:rsidRPr="006A30F6">
        <w:rPr>
          <w:rFonts w:cs="Arial"/>
          <w:b/>
          <w:bCs/>
          <w:sz w:val="22"/>
          <w:lang w:val="en-US"/>
        </w:rPr>
        <w:t xml:space="preserve"> </w:t>
      </w:r>
      <w:proofErr w:type="spellStart"/>
      <w:r w:rsidRPr="009B2B1D">
        <w:rPr>
          <w:rFonts w:cs="Arial"/>
          <w:b/>
          <w:bCs/>
          <w:sz w:val="24"/>
        </w:rPr>
        <w:t>Liability</w:t>
      </w:r>
      <w:proofErr w:type="spellEnd"/>
    </w:p>
    <w:p w14:paraId="705F7D9F" w14:textId="77777777" w:rsidR="007412BF" w:rsidRPr="006A30F6" w:rsidRDefault="007412BF" w:rsidP="007412BF">
      <w:pPr>
        <w:pStyle w:val="Textkrper-Zeileneinzug"/>
        <w:spacing w:before="0" w:after="120"/>
        <w:jc w:val="left"/>
        <w:rPr>
          <w:rFonts w:ascii="Arial" w:hAnsi="Arial" w:cs="Arial"/>
          <w:sz w:val="22"/>
          <w:szCs w:val="22"/>
          <w:lang w:val="en-US"/>
        </w:rPr>
      </w:pPr>
      <w:bookmarkStart w:id="1" w:name="_Hlk140822669"/>
      <w:bookmarkEnd w:id="0"/>
      <w:r w:rsidRPr="006A30F6">
        <w:rPr>
          <w:rFonts w:ascii="Arial" w:hAnsi="Arial" w:cs="Arial"/>
          <w:sz w:val="22"/>
          <w:szCs w:val="22"/>
          <w:lang w:val="en-US"/>
        </w:rPr>
        <w:t xml:space="preserve">Only the assets of the association are liable for the debts of the association. Personal liability of the members is excluded. </w:t>
      </w:r>
    </w:p>
    <w:p w14:paraId="1058E025" w14:textId="041ACBC7" w:rsidR="00F124CD" w:rsidRPr="006A30F6" w:rsidRDefault="007412BF" w:rsidP="006A30F6">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This is regulated by law. An obligation to make additional contributions may also be defined.</w:t>
      </w:r>
      <w:bookmarkEnd w:id="1"/>
    </w:p>
    <w:p w14:paraId="3774A2D5" w14:textId="77777777" w:rsidR="00F124CD" w:rsidRPr="006A30F6" w:rsidRDefault="00F124CD" w:rsidP="007412BF">
      <w:pPr>
        <w:pStyle w:val="Textkrper-Zeileneinzug"/>
        <w:spacing w:before="0" w:after="120"/>
        <w:ind w:left="0"/>
        <w:jc w:val="left"/>
        <w:rPr>
          <w:rFonts w:ascii="Arial" w:hAnsi="Arial" w:cs="Arial"/>
          <w:sz w:val="22"/>
          <w:szCs w:val="22"/>
          <w:lang w:val="en-US"/>
        </w:rPr>
      </w:pPr>
    </w:p>
    <w:p w14:paraId="0EB9AE17" w14:textId="64E3497C" w:rsidR="00A16229" w:rsidRPr="009B2B1D" w:rsidRDefault="00A16229" w:rsidP="00A16229">
      <w:pPr>
        <w:numPr>
          <w:ilvl w:val="0"/>
          <w:numId w:val="28"/>
        </w:numPr>
        <w:spacing w:before="0" w:after="120"/>
        <w:jc w:val="left"/>
        <w:rPr>
          <w:rFonts w:cs="Arial"/>
          <w:b/>
          <w:bCs/>
          <w:sz w:val="24"/>
        </w:rPr>
      </w:pPr>
      <w:r w:rsidRPr="006A30F6">
        <w:rPr>
          <w:rFonts w:cs="Arial"/>
          <w:b/>
          <w:bCs/>
          <w:sz w:val="24"/>
          <w:lang w:val="en-US"/>
        </w:rPr>
        <w:lastRenderedPageBreak/>
        <w:t xml:space="preserve"> </w:t>
      </w:r>
      <w:r>
        <w:rPr>
          <w:rFonts w:cs="Arial"/>
          <w:b/>
          <w:bCs/>
          <w:sz w:val="24"/>
        </w:rPr>
        <w:t xml:space="preserve">Data </w:t>
      </w:r>
      <w:proofErr w:type="spellStart"/>
      <w:r>
        <w:rPr>
          <w:rFonts w:cs="Arial"/>
          <w:b/>
          <w:bCs/>
          <w:sz w:val="24"/>
        </w:rPr>
        <w:t>protection</w:t>
      </w:r>
      <w:proofErr w:type="spellEnd"/>
    </w:p>
    <w:p w14:paraId="7D805FAD" w14:textId="41D92E48" w:rsidR="00A16229" w:rsidRPr="006A30F6" w:rsidRDefault="00A16229"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exclusively gathers the personal data of the members required to fulfil the purpose of the association. The executive committee ensures data security appropriate to that of the risk.</w:t>
      </w:r>
    </w:p>
    <w:p w14:paraId="6E0DEBA0" w14:textId="5ECA45F5" w:rsidR="006608A8" w:rsidRPr="006A30F6" w:rsidRDefault="006608A8"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 data, particularly name, address, phone number and email </w:t>
      </w:r>
      <w:proofErr w:type="gramStart"/>
      <w:r w:rsidRPr="006A30F6">
        <w:rPr>
          <w:rFonts w:ascii="Arial" w:hAnsi="Arial" w:cs="Arial"/>
          <w:sz w:val="22"/>
          <w:szCs w:val="22"/>
          <w:lang w:val="en-US"/>
        </w:rPr>
        <w:t xml:space="preserve">address  </w:t>
      </w:r>
      <w:r w:rsidR="008338A4" w:rsidRPr="006A30F6">
        <w:rPr>
          <w:rFonts w:ascii="Arial" w:hAnsi="Arial" w:cs="Arial"/>
          <w:color w:val="808080"/>
          <w:sz w:val="22"/>
          <w:szCs w:val="22"/>
          <w:lang w:val="en-US"/>
        </w:rPr>
        <w:t>[</w:t>
      </w:r>
      <w:proofErr w:type="gramEnd"/>
      <w:r w:rsidR="008338A4" w:rsidRPr="006A30F6">
        <w:rPr>
          <w:rFonts w:ascii="Arial" w:hAnsi="Arial" w:cs="Arial"/>
          <w:color w:val="808080"/>
          <w:sz w:val="22"/>
          <w:szCs w:val="22"/>
          <w:lang w:val="en-US"/>
        </w:rPr>
        <w:t>list other data, if necessary]</w:t>
      </w:r>
      <w:r w:rsidR="008338A4" w:rsidRPr="006A30F6">
        <w:rPr>
          <w:rFonts w:ascii="Arial" w:hAnsi="Arial" w:cs="Arial"/>
          <w:sz w:val="22"/>
          <w:szCs w:val="22"/>
          <w:lang w:val="en-US"/>
        </w:rPr>
        <w:t>, will be disclosed to all association members.</w:t>
      </w:r>
    </w:p>
    <w:p w14:paraId="5A57566E" w14:textId="638384D9" w:rsidR="006608A8" w:rsidRPr="006A30F6" w:rsidRDefault="006608A8" w:rsidP="00A16229">
      <w:pPr>
        <w:pStyle w:val="Textkrper-Zeileneinzug"/>
        <w:spacing w:before="0" w:after="120"/>
        <w:jc w:val="left"/>
        <w:rPr>
          <w:rFonts w:ascii="Arial" w:hAnsi="Arial" w:cs="Arial"/>
          <w:sz w:val="22"/>
          <w:szCs w:val="22"/>
          <w:lang w:val="en-US"/>
        </w:rPr>
      </w:pPr>
      <w:r w:rsidRPr="006A30F6">
        <w:rPr>
          <w:rFonts w:ascii="Arial" w:hAnsi="Arial" w:cs="Arial"/>
          <w:i/>
          <w:iCs/>
          <w:sz w:val="22"/>
          <w:szCs w:val="22"/>
          <w:lang w:val="en-US"/>
        </w:rPr>
        <w:t>Variants: The member data will not be disclosed to other members, unless a legal provision applies.</w:t>
      </w:r>
    </w:p>
    <w:p w14:paraId="2330AB8F" w14:textId="7E6B4CEF" w:rsidR="006608A8" w:rsidRPr="006A30F6" w:rsidRDefault="006608A8" w:rsidP="006608A8">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The member data may be required of the members to exercise membership rights (e.g. calling of an extraordinary meeting pursuant to Article 64(3) CC).</w:t>
      </w:r>
    </w:p>
    <w:p w14:paraId="42B344C5" w14:textId="758D4D8C" w:rsidR="006608A8" w:rsidRPr="006A30F6" w:rsidRDefault="006608A8"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The member data, particularly </w:t>
      </w:r>
      <w:r w:rsidR="00EE00DB" w:rsidRPr="006A30F6">
        <w:rPr>
          <w:rFonts w:ascii="Arial" w:hAnsi="Arial" w:cs="Arial"/>
          <w:color w:val="808080"/>
          <w:sz w:val="22"/>
          <w:szCs w:val="22"/>
          <w:lang w:val="en-US"/>
        </w:rPr>
        <w:t>[which data]</w:t>
      </w:r>
      <w:r w:rsidR="00EE00DB" w:rsidRPr="006A30F6">
        <w:rPr>
          <w:rFonts w:ascii="Arial" w:hAnsi="Arial" w:cs="Arial"/>
          <w:sz w:val="22"/>
          <w:szCs w:val="22"/>
          <w:lang w:val="en-US"/>
        </w:rPr>
        <w:t xml:space="preserve">, will be published on the website, in the newsletter as well as in the bulletin of the association </w:t>
      </w:r>
      <w:r w:rsidR="008338A4" w:rsidRPr="006A30F6">
        <w:rPr>
          <w:rFonts w:ascii="Arial" w:hAnsi="Arial" w:cs="Arial"/>
          <w:color w:val="808080"/>
          <w:sz w:val="22"/>
          <w:szCs w:val="22"/>
          <w:lang w:val="en-US"/>
        </w:rPr>
        <w:t>[other publications, if applicable]</w:t>
      </w:r>
      <w:r w:rsidR="00EE00DB" w:rsidRPr="006A30F6">
        <w:rPr>
          <w:rFonts w:ascii="Arial" w:hAnsi="Arial" w:cs="Arial"/>
          <w:sz w:val="22"/>
          <w:szCs w:val="22"/>
          <w:lang w:val="en-US"/>
        </w:rPr>
        <w:t>. Otherwise, data will only be disclosed to third parties within the scope of legally permissible order processing, and if this should be required by law or ordered by the authorities.</w:t>
      </w:r>
    </w:p>
    <w:p w14:paraId="196DC019" w14:textId="3CAB9E85" w:rsidR="00EE00DB" w:rsidRPr="006A30F6" w:rsidRDefault="00EE00DB" w:rsidP="00EE00DB">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Should member data be forwarded to </w:t>
      </w:r>
      <w:proofErr w:type="gramStart"/>
      <w:r w:rsidRPr="006A30F6">
        <w:rPr>
          <w:rFonts w:ascii="Arial" w:hAnsi="Arial" w:cs="Arial"/>
          <w:i/>
          <w:sz w:val="22"/>
          <w:szCs w:val="20"/>
          <w:lang w:val="en-US"/>
        </w:rPr>
        <w:t>third-parties</w:t>
      </w:r>
      <w:proofErr w:type="gramEnd"/>
      <w:r w:rsidRPr="006A30F6">
        <w:rPr>
          <w:rFonts w:ascii="Arial" w:hAnsi="Arial" w:cs="Arial"/>
          <w:i/>
          <w:sz w:val="22"/>
          <w:szCs w:val="20"/>
          <w:lang w:val="en-US"/>
        </w:rPr>
        <w:t xml:space="preserve">, which data (e.g. name, address and email address), for what purpose (e.g. advertising) and to which parties (e.g. sponsor) must be clear from the provision. The umbrella </w:t>
      </w:r>
      <w:proofErr w:type="spellStart"/>
      <w:r w:rsidRPr="006A30F6">
        <w:rPr>
          <w:rFonts w:ascii="Arial" w:hAnsi="Arial" w:cs="Arial"/>
          <w:i/>
          <w:sz w:val="22"/>
          <w:szCs w:val="20"/>
          <w:lang w:val="en-US"/>
        </w:rPr>
        <w:t>organisation</w:t>
      </w:r>
      <w:proofErr w:type="spellEnd"/>
      <w:r w:rsidRPr="006A30F6">
        <w:rPr>
          <w:rFonts w:ascii="Arial" w:hAnsi="Arial" w:cs="Arial"/>
          <w:i/>
          <w:sz w:val="22"/>
          <w:szCs w:val="20"/>
          <w:lang w:val="en-US"/>
        </w:rPr>
        <w:t xml:space="preserve"> of a section is also deemed a third party.</w:t>
      </w:r>
    </w:p>
    <w:p w14:paraId="30D9B340" w14:textId="65B325DE" w:rsidR="006608A8" w:rsidRPr="006A30F6" w:rsidRDefault="00EE00DB" w:rsidP="00A16229">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Otherwise, member data is processed in accordance with the provisions of Swiss data protection legislation and the privacy policy on the association’s website.</w:t>
      </w:r>
    </w:p>
    <w:p w14:paraId="1975DAC7" w14:textId="23CF28B7" w:rsidR="008338A4" w:rsidRPr="006A30F6" w:rsidRDefault="008338A4" w:rsidP="008338A4">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Comment: Every association create a privacy policy to fulfil its legal data protection information obligation, which it preferably publishes on its website.</w:t>
      </w:r>
    </w:p>
    <w:p w14:paraId="66DD29BA" w14:textId="77777777" w:rsidR="00A16229" w:rsidRPr="006A30F6" w:rsidRDefault="00A16229" w:rsidP="007412BF">
      <w:pPr>
        <w:pStyle w:val="Textkrper-Zeileneinzug"/>
        <w:spacing w:before="0" w:after="120"/>
        <w:ind w:left="0"/>
        <w:jc w:val="left"/>
        <w:rPr>
          <w:rFonts w:ascii="Arial" w:hAnsi="Arial" w:cs="Arial"/>
          <w:sz w:val="22"/>
          <w:szCs w:val="22"/>
          <w:lang w:val="en-US"/>
        </w:rPr>
      </w:pPr>
    </w:p>
    <w:p w14:paraId="29A21ECA" w14:textId="77777777" w:rsidR="007412BF" w:rsidRPr="009B2B1D" w:rsidRDefault="007412BF" w:rsidP="007412BF">
      <w:pPr>
        <w:numPr>
          <w:ilvl w:val="0"/>
          <w:numId w:val="28"/>
        </w:numPr>
        <w:spacing w:before="0" w:after="120"/>
        <w:jc w:val="left"/>
        <w:rPr>
          <w:rFonts w:cs="Arial"/>
          <w:b/>
          <w:bCs/>
          <w:sz w:val="24"/>
        </w:rPr>
      </w:pPr>
      <w:r w:rsidRPr="006A30F6">
        <w:rPr>
          <w:rFonts w:cs="Arial"/>
          <w:b/>
          <w:bCs/>
          <w:sz w:val="22"/>
          <w:lang w:val="en-US"/>
        </w:rPr>
        <w:t xml:space="preserve"> </w:t>
      </w:r>
      <w:r w:rsidRPr="009B2B1D">
        <w:rPr>
          <w:rFonts w:cs="Arial"/>
          <w:b/>
          <w:bCs/>
          <w:sz w:val="24"/>
        </w:rPr>
        <w:t xml:space="preserve">Dissolution </w:t>
      </w:r>
      <w:proofErr w:type="spellStart"/>
      <w:r w:rsidRPr="009B2B1D">
        <w:rPr>
          <w:rFonts w:cs="Arial"/>
          <w:b/>
          <w:bCs/>
          <w:sz w:val="24"/>
        </w:rPr>
        <w:t>of</w:t>
      </w:r>
      <w:proofErr w:type="spellEnd"/>
      <w:r w:rsidRPr="009B2B1D">
        <w:rPr>
          <w:rFonts w:cs="Arial"/>
          <w:b/>
          <w:bCs/>
          <w:sz w:val="24"/>
        </w:rPr>
        <w:t xml:space="preserve"> </w:t>
      </w:r>
      <w:proofErr w:type="spellStart"/>
      <w:r w:rsidRPr="009B2B1D">
        <w:rPr>
          <w:rFonts w:cs="Arial"/>
          <w:b/>
          <w:bCs/>
          <w:sz w:val="24"/>
        </w:rPr>
        <w:t>the</w:t>
      </w:r>
      <w:proofErr w:type="spellEnd"/>
      <w:r w:rsidRPr="009B2B1D">
        <w:rPr>
          <w:rFonts w:cs="Arial"/>
          <w:b/>
          <w:bCs/>
          <w:sz w:val="24"/>
        </w:rPr>
        <w:t xml:space="preserve"> </w:t>
      </w:r>
      <w:proofErr w:type="spellStart"/>
      <w:r w:rsidRPr="009B2B1D">
        <w:rPr>
          <w:rFonts w:cs="Arial"/>
          <w:b/>
          <w:bCs/>
          <w:sz w:val="24"/>
        </w:rPr>
        <w:t>association</w:t>
      </w:r>
      <w:proofErr w:type="spellEnd"/>
    </w:p>
    <w:p w14:paraId="4B840213" w14:textId="438C7441"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 association may be dissolved by resolution</w:t>
      </w:r>
      <w:r w:rsidRPr="006A30F6">
        <w:rPr>
          <w:rFonts w:ascii="Arial" w:hAnsi="Arial" w:cs="Arial"/>
          <w:b/>
          <w:sz w:val="22"/>
          <w:szCs w:val="22"/>
          <w:lang w:val="en-US"/>
        </w:rPr>
        <w:t xml:space="preserve"> </w:t>
      </w:r>
      <w:r w:rsidRPr="006A30F6">
        <w:rPr>
          <w:rFonts w:ascii="Arial" w:hAnsi="Arial" w:cs="Arial"/>
          <w:sz w:val="22"/>
          <w:szCs w:val="22"/>
          <w:lang w:val="en-US"/>
        </w:rPr>
        <w:t>of the general meeting or an extraordinary general meeting</w:t>
      </w:r>
      <w:r w:rsidRPr="006A30F6">
        <w:rPr>
          <w:rFonts w:ascii="Arial" w:hAnsi="Arial" w:cs="Arial"/>
          <w:b/>
          <w:sz w:val="22"/>
          <w:szCs w:val="22"/>
          <w:lang w:val="en-US"/>
        </w:rPr>
        <w:t xml:space="preserve"> </w:t>
      </w:r>
      <w:r w:rsidRPr="006A30F6">
        <w:rPr>
          <w:rFonts w:ascii="Arial" w:hAnsi="Arial" w:cs="Arial"/>
          <w:sz w:val="22"/>
          <w:szCs w:val="22"/>
          <w:lang w:val="en-US"/>
        </w:rPr>
        <w:t xml:space="preserve">by a majority of votes of </w:t>
      </w:r>
      <w:r w:rsidRPr="006A30F6">
        <w:rPr>
          <w:rFonts w:ascii="Arial" w:hAnsi="Arial" w:cs="Arial"/>
          <w:color w:val="808080"/>
          <w:sz w:val="22"/>
          <w:szCs w:val="22"/>
          <w:lang w:val="en-US"/>
        </w:rPr>
        <w:t>[required quota, qualified</w:t>
      </w:r>
      <w:r w:rsidRPr="006A30F6">
        <w:rPr>
          <w:rFonts w:ascii="Arial" w:hAnsi="Arial" w:cs="Arial"/>
          <w:sz w:val="22"/>
          <w:szCs w:val="22"/>
          <w:lang w:val="en-US"/>
        </w:rPr>
        <w:t xml:space="preserve"> </w:t>
      </w:r>
      <w:r w:rsidRPr="006A30F6">
        <w:rPr>
          <w:rFonts w:ascii="Arial" w:hAnsi="Arial" w:cs="Arial"/>
          <w:color w:val="808080"/>
          <w:sz w:val="22"/>
          <w:szCs w:val="22"/>
          <w:lang w:val="en-US"/>
        </w:rPr>
        <w:t>majority]</w:t>
      </w:r>
      <w:r w:rsidRPr="006A30F6">
        <w:rPr>
          <w:rFonts w:ascii="Arial" w:hAnsi="Arial" w:cs="Arial"/>
          <w:sz w:val="22"/>
          <w:szCs w:val="22"/>
          <w:lang w:val="en-US"/>
        </w:rPr>
        <w:t xml:space="preserve"> the members present.</w:t>
      </w:r>
    </w:p>
    <w:p w14:paraId="225072D0" w14:textId="7E54BC59"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Variant:</w:t>
      </w:r>
      <w:r w:rsidRPr="006A30F6">
        <w:rPr>
          <w:rFonts w:ascii="Arial" w:hAnsi="Arial" w:cs="Arial"/>
          <w:sz w:val="22"/>
          <w:szCs w:val="22"/>
          <w:lang w:val="en-US"/>
        </w:rPr>
        <w:br/>
      </w:r>
      <w:r w:rsidRPr="006A30F6">
        <w:rPr>
          <w:rFonts w:ascii="Arial" w:hAnsi="Arial" w:cs="Arial"/>
          <w:i/>
          <w:sz w:val="22"/>
          <w:szCs w:val="22"/>
          <w:lang w:val="en-US"/>
        </w:rPr>
        <w:t>The association may be dissolved by resolution</w:t>
      </w:r>
      <w:r w:rsidRPr="006A30F6">
        <w:rPr>
          <w:rFonts w:ascii="Arial" w:hAnsi="Arial" w:cs="Arial"/>
          <w:b/>
          <w:i/>
          <w:sz w:val="22"/>
          <w:szCs w:val="22"/>
          <w:lang w:val="en-US"/>
        </w:rPr>
        <w:t xml:space="preserve"> </w:t>
      </w:r>
      <w:r w:rsidRPr="006A30F6">
        <w:rPr>
          <w:rFonts w:ascii="Arial" w:hAnsi="Arial" w:cs="Arial"/>
          <w:i/>
          <w:sz w:val="22"/>
          <w:szCs w:val="22"/>
          <w:lang w:val="en-US"/>
        </w:rPr>
        <w:t xml:space="preserve">of the general meeting or an extraordinary general meeting by a majority of votes of </w:t>
      </w:r>
      <w:r w:rsidRPr="006A30F6">
        <w:rPr>
          <w:rFonts w:ascii="Arial" w:hAnsi="Arial" w:cs="Arial"/>
          <w:i/>
          <w:color w:val="808080"/>
          <w:sz w:val="22"/>
          <w:szCs w:val="22"/>
          <w:lang w:val="en-US"/>
        </w:rPr>
        <w:t>[required quota, qualified</w:t>
      </w:r>
      <w:r w:rsidRPr="006A30F6">
        <w:rPr>
          <w:rFonts w:ascii="Arial" w:hAnsi="Arial" w:cs="Arial"/>
          <w:i/>
          <w:sz w:val="22"/>
          <w:szCs w:val="22"/>
          <w:lang w:val="en-US"/>
        </w:rPr>
        <w:t xml:space="preserve"> </w:t>
      </w:r>
      <w:r w:rsidRPr="006A30F6">
        <w:rPr>
          <w:rFonts w:ascii="Arial" w:hAnsi="Arial" w:cs="Arial"/>
          <w:i/>
          <w:color w:val="808080"/>
          <w:sz w:val="22"/>
          <w:szCs w:val="22"/>
          <w:lang w:val="en-US"/>
        </w:rPr>
        <w:t xml:space="preserve">majority] </w:t>
      </w:r>
      <w:r w:rsidRPr="006A30F6">
        <w:rPr>
          <w:rFonts w:ascii="Arial" w:hAnsi="Arial" w:cs="Arial"/>
          <w:i/>
          <w:sz w:val="22"/>
          <w:szCs w:val="22"/>
          <w:lang w:val="en-US"/>
        </w:rPr>
        <w:t xml:space="preserve">of the members present if at least </w:t>
      </w:r>
      <w:r w:rsidRPr="006A30F6">
        <w:rPr>
          <w:rFonts w:ascii="Arial" w:hAnsi="Arial" w:cs="Arial"/>
          <w:i/>
          <w:color w:val="808080"/>
          <w:sz w:val="22"/>
          <w:szCs w:val="22"/>
          <w:lang w:val="en-US"/>
        </w:rPr>
        <w:t>[required quorum]</w:t>
      </w:r>
      <w:r w:rsidRPr="006A30F6">
        <w:rPr>
          <w:rFonts w:ascii="Arial" w:hAnsi="Arial" w:cs="Arial"/>
          <w:i/>
          <w:sz w:val="22"/>
          <w:szCs w:val="22"/>
          <w:lang w:val="en-US"/>
        </w:rPr>
        <w:t xml:space="preserve"> of the members are present.</w:t>
      </w:r>
    </w:p>
    <w:p w14:paraId="03515C39" w14:textId="41D59A4C" w:rsidR="007412BF" w:rsidRPr="006A30F6" w:rsidRDefault="007412BF" w:rsidP="007412BF">
      <w:pPr>
        <w:pStyle w:val="Textkrper-Zeileneinzug"/>
        <w:spacing w:before="0" w:after="120"/>
        <w:jc w:val="left"/>
        <w:rPr>
          <w:rFonts w:ascii="Arial" w:hAnsi="Arial" w:cs="Arial"/>
          <w:i/>
          <w:sz w:val="22"/>
          <w:szCs w:val="22"/>
          <w:lang w:val="en-US"/>
        </w:rPr>
      </w:pPr>
      <w:r w:rsidRPr="006A30F6">
        <w:rPr>
          <w:rFonts w:ascii="Arial" w:hAnsi="Arial" w:cs="Arial"/>
          <w:i/>
          <w:sz w:val="22"/>
          <w:szCs w:val="22"/>
          <w:lang w:val="en-US"/>
        </w:rPr>
        <w:t xml:space="preserve">If fewer than </w:t>
      </w:r>
      <w:r w:rsidRPr="006A30F6">
        <w:rPr>
          <w:rFonts w:ascii="Arial" w:hAnsi="Arial" w:cs="Arial"/>
          <w:i/>
          <w:color w:val="808080"/>
          <w:sz w:val="22"/>
          <w:szCs w:val="22"/>
          <w:lang w:val="en-US"/>
        </w:rPr>
        <w:t>[required quorum]</w:t>
      </w:r>
      <w:r w:rsidRPr="006A30F6">
        <w:rPr>
          <w:rFonts w:ascii="Arial" w:hAnsi="Arial" w:cs="Arial"/>
          <w:i/>
          <w:sz w:val="22"/>
          <w:szCs w:val="22"/>
          <w:lang w:val="en-US"/>
        </w:rPr>
        <w:t xml:space="preserve"> of all members attend the meeting, a second meeting will have to be convened within one month. At such meeting the association may be dissolved by a simple majority even if fewer than </w:t>
      </w:r>
      <w:r w:rsidR="00D93BDE" w:rsidRPr="006A30F6">
        <w:rPr>
          <w:rFonts w:ascii="Arial" w:hAnsi="Arial" w:cs="Arial"/>
          <w:i/>
          <w:color w:val="808080"/>
          <w:sz w:val="22"/>
          <w:szCs w:val="22"/>
          <w:lang w:val="en-US"/>
        </w:rPr>
        <w:t>[required quorum]</w:t>
      </w:r>
      <w:r w:rsidR="00D93BDE" w:rsidRPr="006A30F6">
        <w:rPr>
          <w:rFonts w:ascii="Arial" w:hAnsi="Arial" w:cs="Arial"/>
          <w:i/>
          <w:sz w:val="22"/>
          <w:szCs w:val="22"/>
          <w:lang w:val="en-US"/>
        </w:rPr>
        <w:t xml:space="preserve"> </w:t>
      </w:r>
      <w:r w:rsidRPr="006A30F6">
        <w:rPr>
          <w:rFonts w:ascii="Arial" w:hAnsi="Arial" w:cs="Arial"/>
          <w:i/>
          <w:sz w:val="22"/>
          <w:szCs w:val="22"/>
          <w:lang w:val="en-US"/>
        </w:rPr>
        <w:t xml:space="preserve">of the members </w:t>
      </w:r>
      <w:proofErr w:type="gramStart"/>
      <w:r w:rsidRPr="006A30F6">
        <w:rPr>
          <w:rFonts w:ascii="Arial" w:hAnsi="Arial" w:cs="Arial"/>
          <w:i/>
          <w:sz w:val="22"/>
          <w:szCs w:val="22"/>
          <w:lang w:val="en-US"/>
        </w:rPr>
        <w:t>are</w:t>
      </w:r>
      <w:proofErr w:type="gramEnd"/>
      <w:r w:rsidRPr="006A30F6">
        <w:rPr>
          <w:rFonts w:ascii="Arial" w:hAnsi="Arial" w:cs="Arial"/>
          <w:i/>
          <w:sz w:val="22"/>
          <w:szCs w:val="22"/>
          <w:lang w:val="en-US"/>
        </w:rPr>
        <w:t xml:space="preserve"> present.</w:t>
      </w:r>
    </w:p>
    <w:p w14:paraId="634BB532" w14:textId="77777777" w:rsidR="007412BF" w:rsidRPr="006A30F6" w:rsidRDefault="007412BF" w:rsidP="007412BF">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 xml:space="preserve">In the event that the association is dissolved, the assets of the association will be transferred to a tax-exempt </w:t>
      </w:r>
      <w:proofErr w:type="spellStart"/>
      <w:r w:rsidRPr="006A30F6">
        <w:rPr>
          <w:rFonts w:ascii="Arial" w:hAnsi="Arial" w:cs="Arial"/>
          <w:sz w:val="22"/>
          <w:szCs w:val="22"/>
          <w:lang w:val="en-US"/>
        </w:rPr>
        <w:t>organisation</w:t>
      </w:r>
      <w:proofErr w:type="spellEnd"/>
      <w:r w:rsidRPr="006A30F6">
        <w:rPr>
          <w:rFonts w:ascii="Arial" w:hAnsi="Arial" w:cs="Arial"/>
          <w:sz w:val="22"/>
          <w:szCs w:val="22"/>
          <w:lang w:val="en-US"/>
        </w:rPr>
        <w:t xml:space="preserve"> in Switzerland that pursues the same or a similar purpose. The distribution of the association’s assets among the members is excluded. </w:t>
      </w:r>
    </w:p>
    <w:p w14:paraId="6A732BBC" w14:textId="30C100A3" w:rsidR="007412BF" w:rsidRPr="006A30F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6A30F6">
        <w:rPr>
          <w:rFonts w:ascii="Arial" w:hAnsi="Arial" w:cs="Arial"/>
          <w:i/>
          <w:sz w:val="22"/>
          <w:szCs w:val="20"/>
          <w:lang w:val="en-US"/>
        </w:rPr>
        <w:t xml:space="preserve">Comment: For tax exemption, it is mandatory that the funds go to a non-profit </w:t>
      </w:r>
      <w:proofErr w:type="spellStart"/>
      <w:r w:rsidRPr="006A30F6">
        <w:rPr>
          <w:rFonts w:ascii="Arial" w:hAnsi="Arial" w:cs="Arial"/>
          <w:i/>
          <w:sz w:val="22"/>
          <w:szCs w:val="20"/>
          <w:lang w:val="en-US"/>
        </w:rPr>
        <w:t>organisation</w:t>
      </w:r>
      <w:proofErr w:type="spellEnd"/>
      <w:r w:rsidRPr="006A30F6">
        <w:rPr>
          <w:rFonts w:ascii="Arial" w:hAnsi="Arial" w:cs="Arial"/>
          <w:i/>
          <w:sz w:val="22"/>
          <w:szCs w:val="20"/>
          <w:lang w:val="en-US"/>
        </w:rPr>
        <w:t xml:space="preserve"> based in Switzerland and are not distributed to the members.</w:t>
      </w:r>
    </w:p>
    <w:p w14:paraId="5F61C3B4" w14:textId="77777777" w:rsidR="00AA1F40" w:rsidRPr="006A30F6" w:rsidRDefault="00AA1F40" w:rsidP="00AA1F40">
      <w:pPr>
        <w:pStyle w:val="Textkrper-Zeileneinzug"/>
        <w:spacing w:before="0" w:after="120"/>
        <w:ind w:left="0"/>
        <w:jc w:val="left"/>
        <w:rPr>
          <w:rFonts w:ascii="Arial" w:hAnsi="Arial" w:cs="Arial"/>
          <w:i/>
          <w:sz w:val="22"/>
          <w:szCs w:val="20"/>
          <w:lang w:val="en-US"/>
        </w:rPr>
      </w:pPr>
    </w:p>
    <w:p w14:paraId="449DCC9F" w14:textId="77777777" w:rsidR="007412BF" w:rsidRPr="009B2B1D" w:rsidRDefault="007412BF" w:rsidP="007412BF">
      <w:pPr>
        <w:numPr>
          <w:ilvl w:val="0"/>
          <w:numId w:val="28"/>
        </w:numPr>
        <w:spacing w:before="0" w:after="120"/>
        <w:jc w:val="left"/>
        <w:rPr>
          <w:rFonts w:cs="Arial"/>
          <w:b/>
          <w:bCs/>
          <w:sz w:val="24"/>
        </w:rPr>
      </w:pPr>
      <w:r w:rsidRPr="006A30F6">
        <w:rPr>
          <w:rFonts w:cs="Arial"/>
          <w:b/>
          <w:bCs/>
          <w:sz w:val="22"/>
          <w:lang w:val="en-US"/>
        </w:rPr>
        <w:lastRenderedPageBreak/>
        <w:t xml:space="preserve"> </w:t>
      </w:r>
      <w:r w:rsidRPr="009B2B1D">
        <w:rPr>
          <w:rFonts w:cs="Arial"/>
          <w:b/>
          <w:bCs/>
          <w:sz w:val="24"/>
        </w:rPr>
        <w:t xml:space="preserve">Entry </w:t>
      </w:r>
      <w:proofErr w:type="spellStart"/>
      <w:r w:rsidRPr="009B2B1D">
        <w:rPr>
          <w:rFonts w:cs="Arial"/>
          <w:b/>
          <w:bCs/>
          <w:sz w:val="24"/>
        </w:rPr>
        <w:t>into</w:t>
      </w:r>
      <w:proofErr w:type="spellEnd"/>
      <w:r w:rsidRPr="009B2B1D">
        <w:rPr>
          <w:rFonts w:cs="Arial"/>
          <w:b/>
          <w:bCs/>
          <w:sz w:val="24"/>
        </w:rPr>
        <w:t xml:space="preserve"> </w:t>
      </w:r>
      <w:proofErr w:type="spellStart"/>
      <w:r w:rsidRPr="009B2B1D">
        <w:rPr>
          <w:rFonts w:cs="Arial"/>
          <w:b/>
          <w:bCs/>
          <w:sz w:val="24"/>
        </w:rPr>
        <w:t>force</w:t>
      </w:r>
      <w:proofErr w:type="spellEnd"/>
    </w:p>
    <w:p w14:paraId="74BFCFBE" w14:textId="4E885F74" w:rsidR="007412BF" w:rsidRPr="006A30F6" w:rsidRDefault="007412BF" w:rsidP="000074FA">
      <w:pPr>
        <w:pStyle w:val="Textkrper-Zeileneinzug"/>
        <w:spacing w:before="0" w:after="120"/>
        <w:jc w:val="left"/>
        <w:rPr>
          <w:rFonts w:ascii="Arial" w:hAnsi="Arial" w:cs="Arial"/>
          <w:sz w:val="22"/>
          <w:szCs w:val="22"/>
          <w:lang w:val="en-US"/>
        </w:rPr>
      </w:pPr>
      <w:r w:rsidRPr="006A30F6">
        <w:rPr>
          <w:rFonts w:ascii="Arial" w:hAnsi="Arial" w:cs="Arial"/>
          <w:sz w:val="22"/>
          <w:szCs w:val="22"/>
          <w:lang w:val="en-US"/>
        </w:rPr>
        <w:t>These articles of association were adopted by the constitutive meeting on [</w:t>
      </w:r>
      <w:r w:rsidRPr="006A30F6">
        <w:rPr>
          <w:rFonts w:ascii="Arial" w:hAnsi="Arial" w:cs="Arial"/>
          <w:color w:val="808080"/>
          <w:sz w:val="22"/>
          <w:szCs w:val="22"/>
          <w:lang w:val="en-US"/>
        </w:rPr>
        <w:t>date of constitution or date of general meeting</w:t>
      </w:r>
      <w:r w:rsidRPr="006A30F6">
        <w:rPr>
          <w:rFonts w:ascii="Arial" w:hAnsi="Arial" w:cs="Arial"/>
          <w:sz w:val="22"/>
          <w:szCs w:val="22"/>
          <w:lang w:val="en-US"/>
        </w:rPr>
        <w:t>] and entered into force with effect from such date.</w:t>
      </w:r>
      <w:r w:rsidRPr="006A30F6">
        <w:rPr>
          <w:rFonts w:ascii="Arial" w:hAnsi="Arial" w:cs="Arial"/>
          <w:sz w:val="22"/>
          <w:szCs w:val="22"/>
          <w:lang w:val="en-US"/>
        </w:rPr>
        <w:br/>
        <w:t>They replace all previous versions (for existing associations).</w:t>
      </w:r>
    </w:p>
    <w:p w14:paraId="7D91A002" w14:textId="77777777" w:rsidR="007412BF" w:rsidRPr="006A30F6" w:rsidRDefault="000074FA" w:rsidP="000074FA">
      <w:pPr>
        <w:pStyle w:val="Textkrper-Zeileneinzug"/>
        <w:spacing w:before="0" w:after="120"/>
        <w:jc w:val="left"/>
        <w:rPr>
          <w:rFonts w:ascii="Arial" w:hAnsi="Arial" w:cs="Arial"/>
          <w:sz w:val="22"/>
          <w:szCs w:val="22"/>
          <w:lang w:val="en-US"/>
        </w:rPr>
      </w:pPr>
      <w:r w:rsidRPr="006A30F6">
        <w:rPr>
          <w:rFonts w:ascii="Arial" w:hAnsi="Arial" w:cs="Arial"/>
          <w:sz w:val="16"/>
          <w:szCs w:val="16"/>
          <w:lang w:val="en-US"/>
        </w:rPr>
        <w:br/>
      </w:r>
      <w:r w:rsidR="000939F1" w:rsidRPr="006A30F6">
        <w:rPr>
          <w:rFonts w:ascii="Arial" w:hAnsi="Arial" w:cs="Arial"/>
          <w:sz w:val="22"/>
          <w:szCs w:val="22"/>
          <w:lang w:val="en-US"/>
        </w:rPr>
        <w:t>Date, place _______________________________</w:t>
      </w:r>
    </w:p>
    <w:p w14:paraId="56B473D2" w14:textId="6F6793AB" w:rsidR="007412BF" w:rsidRPr="006A30F6" w:rsidRDefault="000074FA" w:rsidP="007407F9">
      <w:pPr>
        <w:pStyle w:val="Textkrper-Zeileneinzug"/>
        <w:tabs>
          <w:tab w:val="left" w:pos="5400"/>
        </w:tabs>
        <w:spacing w:after="120"/>
        <w:jc w:val="left"/>
        <w:rPr>
          <w:rFonts w:ascii="Arial" w:hAnsi="Arial" w:cs="Arial"/>
          <w:sz w:val="22"/>
          <w:szCs w:val="22"/>
          <w:lang w:val="en-US"/>
        </w:rPr>
      </w:pPr>
      <w:r w:rsidRPr="006A30F6">
        <w:rPr>
          <w:rFonts w:ascii="Arial" w:hAnsi="Arial" w:cs="Arial"/>
          <w:sz w:val="16"/>
          <w:szCs w:val="16"/>
          <w:lang w:val="en-US"/>
        </w:rPr>
        <w:br/>
      </w:r>
      <w:r w:rsidR="007412BF" w:rsidRPr="006A30F6">
        <w:rPr>
          <w:rFonts w:ascii="Arial" w:hAnsi="Arial" w:cs="Arial"/>
          <w:sz w:val="22"/>
          <w:szCs w:val="22"/>
          <w:lang w:val="en-US"/>
        </w:rPr>
        <w:t>The chairperson:</w:t>
      </w:r>
      <w:r w:rsidR="007412BF" w:rsidRPr="006A30F6">
        <w:rPr>
          <w:rFonts w:ascii="Arial" w:hAnsi="Arial" w:cs="Arial"/>
          <w:sz w:val="22"/>
          <w:szCs w:val="22"/>
          <w:lang w:val="en-US"/>
        </w:rPr>
        <w:tab/>
        <w:t>The minute taker:</w:t>
      </w:r>
    </w:p>
    <w:p w14:paraId="7398E83A" w14:textId="77777777" w:rsidR="007407F9" w:rsidRPr="006A30F6" w:rsidRDefault="007407F9" w:rsidP="007412BF">
      <w:pPr>
        <w:pStyle w:val="Textkrper-Zeileneinzug"/>
        <w:tabs>
          <w:tab w:val="left" w:pos="5400"/>
        </w:tabs>
        <w:spacing w:before="0" w:after="120"/>
        <w:jc w:val="left"/>
        <w:rPr>
          <w:rFonts w:ascii="Arial" w:hAnsi="Arial" w:cs="Arial"/>
          <w:sz w:val="22"/>
          <w:szCs w:val="22"/>
          <w:lang w:val="en-US"/>
        </w:rPr>
      </w:pPr>
    </w:p>
    <w:p w14:paraId="63CC2C4F" w14:textId="77777777" w:rsidR="007412BF" w:rsidRPr="00541FB2" w:rsidRDefault="000939F1" w:rsidP="007412BF">
      <w:pPr>
        <w:pStyle w:val="Textkrper-Zeileneinzug"/>
        <w:tabs>
          <w:tab w:val="left" w:pos="5400"/>
        </w:tabs>
        <w:spacing w:before="0" w:after="120"/>
        <w:jc w:val="left"/>
        <w:rPr>
          <w:rFonts w:ascii="Arial" w:hAnsi="Arial" w:cs="Arial"/>
          <w:sz w:val="22"/>
          <w:szCs w:val="22"/>
        </w:rPr>
      </w:pPr>
      <w:r>
        <w:rPr>
          <w:rFonts w:ascii="Arial" w:hAnsi="Arial" w:cs="Arial"/>
          <w:sz w:val="22"/>
          <w:szCs w:val="22"/>
        </w:rPr>
        <w:t>_________________________</w:t>
      </w:r>
      <w:r>
        <w:rPr>
          <w:rFonts w:ascii="Arial" w:hAnsi="Arial" w:cs="Arial"/>
          <w:sz w:val="22"/>
          <w:szCs w:val="22"/>
        </w:rPr>
        <w:tab/>
        <w:t>__________________________</w:t>
      </w:r>
    </w:p>
    <w:p w14:paraId="2ACCB78E" w14:textId="77777777" w:rsidR="007412BF" w:rsidRPr="00541FB2" w:rsidRDefault="007412BF" w:rsidP="007412BF">
      <w:pPr>
        <w:pStyle w:val="Textkrper-Zeileneinzug"/>
        <w:tabs>
          <w:tab w:val="left" w:pos="5400"/>
        </w:tabs>
        <w:spacing w:before="0" w:after="120"/>
        <w:jc w:val="left"/>
        <w:rPr>
          <w:rFonts w:ascii="Arial" w:hAnsi="Arial" w:cs="Arial"/>
          <w:sz w:val="22"/>
          <w:szCs w:val="22"/>
        </w:rPr>
      </w:pPr>
    </w:p>
    <w:sectPr w:rsidR="007412BF" w:rsidRPr="00541FB2" w:rsidSect="00780961">
      <w:headerReference w:type="default" r:id="rId11"/>
      <w:footerReference w:type="default" r:id="rId12"/>
      <w:headerReference w:type="first" r:id="rId13"/>
      <w:footerReference w:type="first" r:id="rId14"/>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6337" w14:textId="77777777" w:rsidR="00B277B2" w:rsidRDefault="00B277B2" w:rsidP="00262CD4">
      <w:pPr>
        <w:spacing w:before="0" w:after="0"/>
      </w:pPr>
      <w:r>
        <w:separator/>
      </w:r>
    </w:p>
  </w:endnote>
  <w:endnote w:type="continuationSeparator" w:id="0">
    <w:p w14:paraId="575EFC69" w14:textId="77777777" w:rsidR="00B277B2" w:rsidRDefault="00B277B2"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60E" w14:textId="422A7033" w:rsidR="00AA1F40" w:rsidRPr="006A30F6" w:rsidRDefault="00AA1F40" w:rsidP="000D56C1">
    <w:pPr>
      <w:pStyle w:val="Fuzeile"/>
      <w:tabs>
        <w:tab w:val="clear" w:pos="9356"/>
        <w:tab w:val="right" w:pos="9072"/>
      </w:tabs>
      <w:rPr>
        <w:lang w:val="en-US"/>
      </w:rPr>
    </w:pPr>
    <w:r>
      <w:rPr>
        <w:lang w:val="en-GB"/>
      </w:rPr>
      <w:t xml:space="preserve">Work aid on model articles of association ׀ </w:t>
    </w:r>
    <w:hyperlink r:id="rId1" w:history="1">
      <w:r w:rsidRPr="00CB34E2">
        <w:rPr>
          <w:rStyle w:val="Hyperlink"/>
          <w:lang w:val="en-GB"/>
        </w:rPr>
        <w:t>www.vitaminb.ch</w:t>
      </w:r>
    </w:hyperlink>
    <w:r>
      <w:rPr>
        <w:lang w:val="en-GB"/>
      </w:rPr>
      <w:t xml:space="preserve"> ׀ updated in </w:t>
    </w:r>
    <w:r w:rsidR="00494B06">
      <w:rPr>
        <w:lang w:val="en-GB"/>
      </w:rPr>
      <w:t>May 2026</w:t>
    </w:r>
    <w:r>
      <w:rPr>
        <w:lang w:val="en-GB"/>
      </w:rPr>
      <w:tab/>
    </w:r>
    <w:r w:rsidRPr="00010DB6">
      <w:fldChar w:fldCharType="begin"/>
    </w:r>
    <w:r w:rsidRPr="003573FF">
      <w:rPr>
        <w:lang w:val="en-GB"/>
      </w:rPr>
      <w:instrText>PAGE</w:instrText>
    </w:r>
    <w:r w:rsidRPr="00010DB6">
      <w:fldChar w:fldCharType="separate"/>
    </w:r>
    <w:r w:rsidR="0090089D">
      <w:rPr>
        <w:noProof/>
        <w:lang w:val="en-GB"/>
      </w:rPr>
      <w:t>5</w:t>
    </w:r>
    <w:r w:rsidRPr="00010DB6">
      <w:fldChar w:fldCharType="end"/>
    </w:r>
    <w:r>
      <w:rPr>
        <w:lang w:val="en-GB"/>
      </w:rPr>
      <w:t>/</w:t>
    </w:r>
    <w:r w:rsidRPr="00010DB6">
      <w:fldChar w:fldCharType="begin"/>
    </w:r>
    <w:r w:rsidRPr="003573FF">
      <w:rPr>
        <w:lang w:val="en-GB"/>
      </w:rPr>
      <w:instrText>NUMPAGES</w:instrText>
    </w:r>
    <w:r w:rsidRPr="00010DB6">
      <w:fldChar w:fldCharType="separate"/>
    </w:r>
    <w:r w:rsidR="0090089D">
      <w:rPr>
        <w:noProof/>
        <w:lang w:val="en-GB"/>
      </w:rPr>
      <w:t>8</w:t>
    </w:r>
    <w:r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FCF" w14:textId="57F682AB" w:rsidR="00AA1F40" w:rsidRPr="006A30F6" w:rsidRDefault="00AA1F40" w:rsidP="000D56C1">
    <w:pPr>
      <w:pStyle w:val="Fuzeile"/>
      <w:tabs>
        <w:tab w:val="clear" w:pos="9356"/>
        <w:tab w:val="right" w:pos="9072"/>
      </w:tabs>
      <w:rPr>
        <w:lang w:val="en-US"/>
      </w:rPr>
    </w:pPr>
    <w:r>
      <w:rPr>
        <w:lang w:val="en-GB"/>
      </w:rPr>
      <w:t xml:space="preserve">Work aid on model articles of association ׀ </w:t>
    </w:r>
    <w:hyperlink r:id="rId1" w:history="1">
      <w:r w:rsidRPr="00CB34E2">
        <w:rPr>
          <w:rStyle w:val="Hyperlink"/>
          <w:lang w:val="en-GB"/>
        </w:rPr>
        <w:t>www.vitaminb.ch</w:t>
      </w:r>
    </w:hyperlink>
    <w:r>
      <w:rPr>
        <w:lang w:val="en-GB"/>
      </w:rPr>
      <w:t xml:space="preserve"> ׀ updated in </w:t>
    </w:r>
    <w:r w:rsidR="00494B06">
      <w:rPr>
        <w:lang w:val="en-GB"/>
      </w:rPr>
      <w:t>May 2026</w:t>
    </w:r>
    <w:r>
      <w:rPr>
        <w:lang w:val="en-GB"/>
      </w:rPr>
      <w:tab/>
    </w:r>
    <w:r w:rsidRPr="00010DB6">
      <w:fldChar w:fldCharType="begin"/>
    </w:r>
    <w:r w:rsidRPr="005C128A">
      <w:rPr>
        <w:lang w:val="en-GB"/>
      </w:rPr>
      <w:instrText>PAGE</w:instrText>
    </w:r>
    <w:r w:rsidRPr="00010DB6">
      <w:fldChar w:fldCharType="separate"/>
    </w:r>
    <w:r w:rsidR="0090089D">
      <w:rPr>
        <w:noProof/>
        <w:lang w:val="en-GB"/>
      </w:rPr>
      <w:t>1</w:t>
    </w:r>
    <w:r w:rsidRPr="00010DB6">
      <w:fldChar w:fldCharType="end"/>
    </w:r>
    <w:r>
      <w:rPr>
        <w:lang w:val="en-GB"/>
      </w:rPr>
      <w:t>/</w:t>
    </w:r>
    <w:r w:rsidRPr="00010DB6">
      <w:fldChar w:fldCharType="begin"/>
    </w:r>
    <w:r w:rsidRPr="005C128A">
      <w:rPr>
        <w:lang w:val="en-GB"/>
      </w:rPr>
      <w:instrText>NUMPAGES</w:instrText>
    </w:r>
    <w:r w:rsidRPr="00010DB6">
      <w:fldChar w:fldCharType="separate"/>
    </w:r>
    <w:r w:rsidR="0090089D">
      <w:rPr>
        <w:noProof/>
        <w:lang w:val="en-GB"/>
      </w:rPr>
      <w:t>8</w:t>
    </w:r>
    <w:r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F737" w14:textId="77777777" w:rsidR="00B277B2" w:rsidRDefault="00B277B2" w:rsidP="00262CD4">
      <w:pPr>
        <w:spacing w:before="0" w:after="0"/>
      </w:pPr>
      <w:r>
        <w:separator/>
      </w:r>
    </w:p>
  </w:footnote>
  <w:footnote w:type="continuationSeparator" w:id="0">
    <w:p w14:paraId="59A29819" w14:textId="77777777" w:rsidR="00B277B2" w:rsidRDefault="00B277B2"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7FBC" w14:textId="7186F8D2" w:rsidR="00AA1F40" w:rsidRDefault="006A30F6" w:rsidP="00262CD4">
    <w:pPr>
      <w:pStyle w:val="Kopfzeile"/>
      <w:jc w:val="right"/>
    </w:pPr>
    <w:r>
      <w:rPr>
        <w:noProof/>
        <w:lang w:val="de-DE" w:eastAsia="de-DE"/>
      </w:rPr>
      <w:drawing>
        <wp:inline distT="0" distB="0" distL="0" distR="0" wp14:anchorId="620484BA" wp14:editId="6264B7E6">
          <wp:extent cx="1181100" cy="850900"/>
          <wp:effectExtent l="0" t="0" r="12700" b="12700"/>
          <wp:docPr id="2067267740" name="Grafik 2067267740" descr="Macintosh SSD:Users:fannidahinden:Desktop:vitaminB_Claim1_englis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aminB_Claim1_english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81F" w14:textId="0C243040" w:rsidR="00AA1F40" w:rsidRDefault="006A30F6" w:rsidP="00262CD4">
    <w:pPr>
      <w:pStyle w:val="Kopfzeile"/>
      <w:jc w:val="right"/>
    </w:pPr>
    <w:r>
      <w:rPr>
        <w:noProof/>
        <w:lang w:val="de-DE" w:eastAsia="de-DE"/>
      </w:rPr>
      <w:drawing>
        <wp:inline distT="0" distB="0" distL="0" distR="0" wp14:anchorId="635BC284" wp14:editId="524235CB">
          <wp:extent cx="1181100" cy="850900"/>
          <wp:effectExtent l="0" t="0" r="12700" b="12700"/>
          <wp:docPr id="290737695" name="Grafik 290737695" descr="Macintosh SSD:Users:fannidahinden:Desktop:vitaminB_Claim1_englis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aminB_Claim1_english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E8B90E"/>
    <w:lvl w:ilvl="0">
      <w:numFmt w:val="decimal"/>
      <w:lvlText w:val="*"/>
      <w:lvlJc w:val="left"/>
    </w:lvl>
  </w:abstractNum>
  <w:abstractNum w:abstractNumId="1"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D69FA"/>
    <w:multiLevelType w:val="hybridMultilevel"/>
    <w:tmpl w:val="BCBE77E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B1AB1"/>
    <w:multiLevelType w:val="hybridMultilevel"/>
    <w:tmpl w:val="65C0C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C827F6"/>
    <w:multiLevelType w:val="hybridMultilevel"/>
    <w:tmpl w:val="6BA86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6B292E"/>
    <w:multiLevelType w:val="multilevel"/>
    <w:tmpl w:val="61BABB7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753C9F"/>
    <w:multiLevelType w:val="hybridMultilevel"/>
    <w:tmpl w:val="BC7EE1D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A0F74"/>
    <w:multiLevelType w:val="hybridMultilevel"/>
    <w:tmpl w:val="4FF60BB2"/>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BA96A84A">
      <w:numFmt w:val="bullet"/>
      <w:lvlText w:val="-"/>
      <w:lvlJc w:val="left"/>
      <w:pPr>
        <w:tabs>
          <w:tab w:val="num" w:pos="700"/>
        </w:tabs>
        <w:ind w:left="680" w:hanging="34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5E0DCE"/>
    <w:multiLevelType w:val="hybridMultilevel"/>
    <w:tmpl w:val="7FBE089A"/>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961B86"/>
    <w:multiLevelType w:val="hybridMultilevel"/>
    <w:tmpl w:val="399463D8"/>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4593F"/>
    <w:multiLevelType w:val="hybridMultilevel"/>
    <w:tmpl w:val="2CAC48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927D8"/>
    <w:multiLevelType w:val="hybridMultilevel"/>
    <w:tmpl w:val="8530E9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F9641C0"/>
    <w:multiLevelType w:val="hybridMultilevel"/>
    <w:tmpl w:val="3B08EDF8"/>
    <w:lvl w:ilvl="0" w:tplc="1AF4624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4F5BD7"/>
    <w:multiLevelType w:val="hybridMultilevel"/>
    <w:tmpl w:val="25C68E9C"/>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AD55DF"/>
    <w:multiLevelType w:val="hybridMultilevel"/>
    <w:tmpl w:val="057CCDA6"/>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4F5267"/>
    <w:multiLevelType w:val="hybridMultilevel"/>
    <w:tmpl w:val="148C8DC8"/>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B8B5195"/>
    <w:multiLevelType w:val="hybridMultilevel"/>
    <w:tmpl w:val="9DC4F46C"/>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1781324">
    <w:abstractNumId w:val="1"/>
  </w:num>
  <w:num w:numId="2" w16cid:durableId="161120195">
    <w:abstractNumId w:val="22"/>
  </w:num>
  <w:num w:numId="3" w16cid:durableId="540558312">
    <w:abstractNumId w:val="3"/>
  </w:num>
  <w:num w:numId="4" w16cid:durableId="1343554914">
    <w:abstractNumId w:val="27"/>
  </w:num>
  <w:num w:numId="5" w16cid:durableId="1887451978">
    <w:abstractNumId w:val="6"/>
  </w:num>
  <w:num w:numId="6" w16cid:durableId="206987248">
    <w:abstractNumId w:val="23"/>
  </w:num>
  <w:num w:numId="7" w16cid:durableId="608052036">
    <w:abstractNumId w:val="11"/>
  </w:num>
  <w:num w:numId="8" w16cid:durableId="1808669125">
    <w:abstractNumId w:val="21"/>
  </w:num>
  <w:num w:numId="9" w16cid:durableId="411053503">
    <w:abstractNumId w:val="17"/>
  </w:num>
  <w:num w:numId="10" w16cid:durableId="815076248">
    <w:abstractNumId w:val="28"/>
  </w:num>
  <w:num w:numId="11" w16cid:durableId="1740328528">
    <w:abstractNumId w:val="12"/>
  </w:num>
  <w:num w:numId="12" w16cid:durableId="523522051">
    <w:abstractNumId w:val="15"/>
  </w:num>
  <w:num w:numId="13" w16cid:durableId="2084981229">
    <w:abstractNumId w:val="10"/>
  </w:num>
  <w:num w:numId="14" w16cid:durableId="225069287">
    <w:abstractNumId w:val="7"/>
  </w:num>
  <w:num w:numId="15" w16cid:durableId="1819683072">
    <w:abstractNumId w:val="16"/>
  </w:num>
  <w:num w:numId="16" w16cid:durableId="1079139441">
    <w:abstractNumId w:val="8"/>
  </w:num>
  <w:num w:numId="17" w16cid:durableId="2027050892">
    <w:abstractNumId w:val="2"/>
  </w:num>
  <w:num w:numId="18" w16cid:durableId="587466317">
    <w:abstractNumId w:val="9"/>
  </w:num>
  <w:num w:numId="19" w16cid:durableId="18260486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10947242">
    <w:abstractNumId w:val="19"/>
  </w:num>
  <w:num w:numId="21" w16cid:durableId="364839815">
    <w:abstractNumId w:val="5"/>
  </w:num>
  <w:num w:numId="22" w16cid:durableId="1086801573">
    <w:abstractNumId w:val="26"/>
  </w:num>
  <w:num w:numId="23" w16cid:durableId="1686856824">
    <w:abstractNumId w:val="29"/>
  </w:num>
  <w:num w:numId="24" w16cid:durableId="675811227">
    <w:abstractNumId w:val="4"/>
  </w:num>
  <w:num w:numId="25" w16cid:durableId="2048724241">
    <w:abstractNumId w:val="20"/>
  </w:num>
  <w:num w:numId="26" w16cid:durableId="573274458">
    <w:abstractNumId w:val="18"/>
  </w:num>
  <w:num w:numId="27" w16cid:durableId="1105349672">
    <w:abstractNumId w:val="25"/>
  </w:num>
  <w:num w:numId="28" w16cid:durableId="753359584">
    <w:abstractNumId w:val="30"/>
  </w:num>
  <w:num w:numId="29" w16cid:durableId="2098205189">
    <w:abstractNumId w:val="13"/>
  </w:num>
  <w:num w:numId="30" w16cid:durableId="1424455921">
    <w:abstractNumId w:val="24"/>
  </w:num>
  <w:num w:numId="31" w16cid:durableId="105605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D"/>
    <w:rsid w:val="00000E75"/>
    <w:rsid w:val="000074FA"/>
    <w:rsid w:val="0003152E"/>
    <w:rsid w:val="00035E63"/>
    <w:rsid w:val="0006460E"/>
    <w:rsid w:val="00065DEE"/>
    <w:rsid w:val="000939F1"/>
    <w:rsid w:val="00095374"/>
    <w:rsid w:val="000D56C1"/>
    <w:rsid w:val="000D7947"/>
    <w:rsid w:val="000E14F1"/>
    <w:rsid w:val="000E2933"/>
    <w:rsid w:val="0010777C"/>
    <w:rsid w:val="00124E65"/>
    <w:rsid w:val="00126D07"/>
    <w:rsid w:val="00134349"/>
    <w:rsid w:val="001422F9"/>
    <w:rsid w:val="00142F3A"/>
    <w:rsid w:val="001613F8"/>
    <w:rsid w:val="00166337"/>
    <w:rsid w:val="00174F40"/>
    <w:rsid w:val="001845E7"/>
    <w:rsid w:val="001C1C2F"/>
    <w:rsid w:val="001C7063"/>
    <w:rsid w:val="001E3E75"/>
    <w:rsid w:val="002072FA"/>
    <w:rsid w:val="00214E9C"/>
    <w:rsid w:val="0021781F"/>
    <w:rsid w:val="00234FB0"/>
    <w:rsid w:val="00246CB5"/>
    <w:rsid w:val="00253184"/>
    <w:rsid w:val="00262CD4"/>
    <w:rsid w:val="0027089B"/>
    <w:rsid w:val="00276748"/>
    <w:rsid w:val="00283600"/>
    <w:rsid w:val="002C6363"/>
    <w:rsid w:val="002E354E"/>
    <w:rsid w:val="00314317"/>
    <w:rsid w:val="003235F3"/>
    <w:rsid w:val="00324076"/>
    <w:rsid w:val="00336F30"/>
    <w:rsid w:val="003471AE"/>
    <w:rsid w:val="00354E45"/>
    <w:rsid w:val="003573FF"/>
    <w:rsid w:val="0038019B"/>
    <w:rsid w:val="00383405"/>
    <w:rsid w:val="003A5A2C"/>
    <w:rsid w:val="003B3A7E"/>
    <w:rsid w:val="00415452"/>
    <w:rsid w:val="0045743A"/>
    <w:rsid w:val="00481F76"/>
    <w:rsid w:val="00490109"/>
    <w:rsid w:val="00494B06"/>
    <w:rsid w:val="0049747A"/>
    <w:rsid w:val="004C1ABB"/>
    <w:rsid w:val="004C526A"/>
    <w:rsid w:val="004D3EE4"/>
    <w:rsid w:val="004F182C"/>
    <w:rsid w:val="004F6375"/>
    <w:rsid w:val="00522912"/>
    <w:rsid w:val="00541443"/>
    <w:rsid w:val="00564170"/>
    <w:rsid w:val="00573DD4"/>
    <w:rsid w:val="005902BD"/>
    <w:rsid w:val="005A2FF2"/>
    <w:rsid w:val="005C128A"/>
    <w:rsid w:val="005D2CBC"/>
    <w:rsid w:val="005D52FF"/>
    <w:rsid w:val="005E0C1C"/>
    <w:rsid w:val="005F2ECE"/>
    <w:rsid w:val="00602730"/>
    <w:rsid w:val="00603DD9"/>
    <w:rsid w:val="00610420"/>
    <w:rsid w:val="00613D91"/>
    <w:rsid w:val="0062760B"/>
    <w:rsid w:val="006608A8"/>
    <w:rsid w:val="00675612"/>
    <w:rsid w:val="006A30F6"/>
    <w:rsid w:val="006A3EC9"/>
    <w:rsid w:val="006C1E56"/>
    <w:rsid w:val="006D0B71"/>
    <w:rsid w:val="006D1A42"/>
    <w:rsid w:val="006D6197"/>
    <w:rsid w:val="00714D78"/>
    <w:rsid w:val="007225A1"/>
    <w:rsid w:val="007407F9"/>
    <w:rsid w:val="007412BF"/>
    <w:rsid w:val="00746653"/>
    <w:rsid w:val="007517A8"/>
    <w:rsid w:val="007642E2"/>
    <w:rsid w:val="00766443"/>
    <w:rsid w:val="00777773"/>
    <w:rsid w:val="00780961"/>
    <w:rsid w:val="0079677A"/>
    <w:rsid w:val="007A1714"/>
    <w:rsid w:val="007B7485"/>
    <w:rsid w:val="007C04D9"/>
    <w:rsid w:val="007D3FA8"/>
    <w:rsid w:val="007F3DF7"/>
    <w:rsid w:val="0081795F"/>
    <w:rsid w:val="00830D88"/>
    <w:rsid w:val="008338A4"/>
    <w:rsid w:val="00833A6A"/>
    <w:rsid w:val="00837DCA"/>
    <w:rsid w:val="0085236B"/>
    <w:rsid w:val="00856632"/>
    <w:rsid w:val="00860127"/>
    <w:rsid w:val="008661A0"/>
    <w:rsid w:val="00867639"/>
    <w:rsid w:val="0086786F"/>
    <w:rsid w:val="00871037"/>
    <w:rsid w:val="008A6491"/>
    <w:rsid w:val="008B4E25"/>
    <w:rsid w:val="008E3DD6"/>
    <w:rsid w:val="008E7DE5"/>
    <w:rsid w:val="008F587D"/>
    <w:rsid w:val="0090014A"/>
    <w:rsid w:val="0090089D"/>
    <w:rsid w:val="00900BD0"/>
    <w:rsid w:val="00904630"/>
    <w:rsid w:val="009136B7"/>
    <w:rsid w:val="00921A4C"/>
    <w:rsid w:val="0092229D"/>
    <w:rsid w:val="00927C35"/>
    <w:rsid w:val="009478AA"/>
    <w:rsid w:val="0097395B"/>
    <w:rsid w:val="009748A9"/>
    <w:rsid w:val="00981D9E"/>
    <w:rsid w:val="00987366"/>
    <w:rsid w:val="009B2B1D"/>
    <w:rsid w:val="009B7EFD"/>
    <w:rsid w:val="009C3CF6"/>
    <w:rsid w:val="009F0808"/>
    <w:rsid w:val="009F5066"/>
    <w:rsid w:val="00A07F0D"/>
    <w:rsid w:val="00A11D4C"/>
    <w:rsid w:val="00A13275"/>
    <w:rsid w:val="00A16229"/>
    <w:rsid w:val="00A32BC9"/>
    <w:rsid w:val="00A43EEA"/>
    <w:rsid w:val="00A64021"/>
    <w:rsid w:val="00A71B4B"/>
    <w:rsid w:val="00AA1F40"/>
    <w:rsid w:val="00AB1258"/>
    <w:rsid w:val="00AC6E42"/>
    <w:rsid w:val="00AD5245"/>
    <w:rsid w:val="00B14192"/>
    <w:rsid w:val="00B213B7"/>
    <w:rsid w:val="00B2185C"/>
    <w:rsid w:val="00B23EE4"/>
    <w:rsid w:val="00B25578"/>
    <w:rsid w:val="00B277B2"/>
    <w:rsid w:val="00B45ECE"/>
    <w:rsid w:val="00B468A7"/>
    <w:rsid w:val="00B641FE"/>
    <w:rsid w:val="00B7095F"/>
    <w:rsid w:val="00B85465"/>
    <w:rsid w:val="00B901D0"/>
    <w:rsid w:val="00BB49E5"/>
    <w:rsid w:val="00BE10F1"/>
    <w:rsid w:val="00BE1F70"/>
    <w:rsid w:val="00C03888"/>
    <w:rsid w:val="00C1309A"/>
    <w:rsid w:val="00C17202"/>
    <w:rsid w:val="00C20495"/>
    <w:rsid w:val="00C659C1"/>
    <w:rsid w:val="00C7235D"/>
    <w:rsid w:val="00C75BD7"/>
    <w:rsid w:val="00CC3DB7"/>
    <w:rsid w:val="00CC5F75"/>
    <w:rsid w:val="00CD0D23"/>
    <w:rsid w:val="00CD754E"/>
    <w:rsid w:val="00CE70C2"/>
    <w:rsid w:val="00CF469A"/>
    <w:rsid w:val="00D34C85"/>
    <w:rsid w:val="00D506FD"/>
    <w:rsid w:val="00D51874"/>
    <w:rsid w:val="00D55CD9"/>
    <w:rsid w:val="00D93BDE"/>
    <w:rsid w:val="00DA53DA"/>
    <w:rsid w:val="00DB0699"/>
    <w:rsid w:val="00DB4280"/>
    <w:rsid w:val="00DD2CE3"/>
    <w:rsid w:val="00DE1751"/>
    <w:rsid w:val="00DE291A"/>
    <w:rsid w:val="00DE662C"/>
    <w:rsid w:val="00E033A2"/>
    <w:rsid w:val="00E37AE0"/>
    <w:rsid w:val="00E533D3"/>
    <w:rsid w:val="00E56D00"/>
    <w:rsid w:val="00E643BD"/>
    <w:rsid w:val="00EA1C73"/>
    <w:rsid w:val="00EB34D6"/>
    <w:rsid w:val="00EC1173"/>
    <w:rsid w:val="00EC187E"/>
    <w:rsid w:val="00EE00DB"/>
    <w:rsid w:val="00EE4FB2"/>
    <w:rsid w:val="00EF040F"/>
    <w:rsid w:val="00F0271A"/>
    <w:rsid w:val="00F040B4"/>
    <w:rsid w:val="00F124CD"/>
    <w:rsid w:val="00F13E0B"/>
    <w:rsid w:val="00F42650"/>
    <w:rsid w:val="00F44E16"/>
    <w:rsid w:val="00F45CB9"/>
    <w:rsid w:val="00F5578E"/>
    <w:rsid w:val="00F569F6"/>
    <w:rsid w:val="00F577C7"/>
    <w:rsid w:val="00F802AD"/>
    <w:rsid w:val="00F831DF"/>
    <w:rsid w:val="00F91FE2"/>
    <w:rsid w:val="00FC65F9"/>
    <w:rsid w:val="00FD4097"/>
    <w:rsid w:val="00FF3BE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04906"/>
  <w15:docId w15:val="{6FA1DC35-6813-AE48-BF98-49306B2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lang w:val="x-none"/>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lang w:val="x-none"/>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szCs w:val="20"/>
      <w:lang w:val="x-none" w:eastAsia="x-none"/>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rPr>
      <w:szCs w:val="20"/>
      <w:lang w:val="x-none" w:eastAsia="x-none"/>
    </w:rPr>
  </w:style>
  <w:style w:type="character" w:customStyle="1" w:styleId="KopfzeileZchn">
    <w:name w:val="Kopfzeile Zchn"/>
    <w:link w:val="Kopfzeile"/>
    <w:uiPriority w:val="99"/>
    <w:semiHidden/>
    <w:rsid w:val="00C16A47"/>
    <w:rPr>
      <w:rFonts w:ascii="Arial" w:hAnsi="Arial"/>
      <w:sz w:val="20"/>
    </w:rPr>
  </w:style>
  <w:style w:type="paragraph" w:customStyle="1" w:styleId="Fuzeile1">
    <w:name w:val="Fußzeile1"/>
    <w:basedOn w:val="Standard"/>
    <w:link w:val="FuzeileZchn"/>
    <w:uiPriority w:val="99"/>
    <w:unhideWhenUsed/>
    <w:rsid w:val="00C16A47"/>
    <w:pPr>
      <w:tabs>
        <w:tab w:val="center" w:pos="4513"/>
        <w:tab w:val="right" w:pos="9026"/>
      </w:tabs>
      <w:spacing w:before="0" w:after="0"/>
    </w:pPr>
    <w:rPr>
      <w:szCs w:val="20"/>
      <w:lang w:val="x-none" w:eastAsia="x-none"/>
    </w:rPr>
  </w:style>
  <w:style w:type="character" w:customStyle="1" w:styleId="FuzeileZchn">
    <w:name w:val="Fußzeile Zchn"/>
    <w:link w:val="Fuzeile1"/>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Fuzeile">
    <w:name w:val="footer"/>
    <w:basedOn w:val="Fuzeile1"/>
    <w:qFormat/>
    <w:rsid w:val="00010DB6"/>
    <w:pPr>
      <w:pBdr>
        <w:top w:val="single" w:sz="4" w:space="12" w:color="7F7F7F"/>
      </w:pBdr>
      <w:tabs>
        <w:tab w:val="clear" w:pos="9026"/>
        <w:tab w:val="right" w:pos="9356"/>
      </w:tabs>
    </w:pPr>
    <w:rPr>
      <w:color w:val="595959"/>
      <w:sz w:val="18"/>
      <w:szCs w:val="18"/>
      <w:lang w:val="it-CH"/>
    </w:rPr>
  </w:style>
  <w:style w:type="paragraph" w:customStyle="1" w:styleId="Textkrper21">
    <w:name w:val="Textkörper 21"/>
    <w:basedOn w:val="Standard"/>
    <w:rsid w:val="005D2CBC"/>
    <w:pPr>
      <w:tabs>
        <w:tab w:val="left" w:pos="7371"/>
      </w:tabs>
      <w:overflowPunct w:val="0"/>
      <w:autoSpaceDE w:val="0"/>
      <w:autoSpaceDN w:val="0"/>
      <w:adjustRightInd w:val="0"/>
      <w:spacing w:before="0" w:after="120" w:line="360" w:lineRule="auto"/>
      <w:ind w:right="1134"/>
      <w:jc w:val="left"/>
      <w:textAlignment w:val="baseline"/>
    </w:pPr>
    <w:rPr>
      <w:rFonts w:eastAsia="Times New Roman"/>
      <w:sz w:val="22"/>
      <w:szCs w:val="20"/>
      <w:lang w:eastAsia="de-DE"/>
    </w:rPr>
  </w:style>
  <w:style w:type="table" w:styleId="Tabellenraster">
    <w:name w:val="Table Grid"/>
    <w:basedOn w:val="NormaleTabelle"/>
    <w:uiPriority w:val="59"/>
    <w:rsid w:val="005D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412BF"/>
    <w:pPr>
      <w:spacing w:before="0" w:after="0"/>
      <w:jc w:val="center"/>
    </w:pPr>
    <w:rPr>
      <w:rFonts w:ascii="Times New Roman" w:eastAsia="Times New Roman" w:hAnsi="Times New Roman"/>
      <w:b/>
      <w:bCs/>
      <w:sz w:val="28"/>
      <w:szCs w:val="24"/>
      <w:lang w:val="de-DE" w:eastAsia="de-DE"/>
    </w:rPr>
  </w:style>
  <w:style w:type="character" w:customStyle="1" w:styleId="TitelZchn">
    <w:name w:val="Titel Zchn"/>
    <w:link w:val="Titel"/>
    <w:rsid w:val="007412BF"/>
    <w:rPr>
      <w:rFonts w:ascii="Times New Roman" w:eastAsia="Times New Roman" w:hAnsi="Times New Roman"/>
      <w:b/>
      <w:bCs/>
      <w:sz w:val="28"/>
      <w:szCs w:val="24"/>
      <w:lang w:val="de-DE" w:eastAsia="de-DE"/>
    </w:rPr>
  </w:style>
  <w:style w:type="paragraph" w:styleId="Textkrper-Zeileneinzug">
    <w:name w:val="Body Text Indent"/>
    <w:basedOn w:val="Standard"/>
    <w:link w:val="Textkrper-ZeileneinzugZchn"/>
    <w:rsid w:val="007412BF"/>
    <w:pPr>
      <w:spacing w:before="120" w:after="0"/>
      <w:ind w:left="340"/>
    </w:pPr>
    <w:rPr>
      <w:rFonts w:ascii="Times New Roman" w:eastAsia="Times New Roman" w:hAnsi="Times New Roman"/>
      <w:sz w:val="24"/>
      <w:szCs w:val="24"/>
      <w:lang w:val="de-DE" w:eastAsia="de-DE"/>
    </w:rPr>
  </w:style>
  <w:style w:type="character" w:customStyle="1" w:styleId="Textkrper-ZeileneinzugZchn">
    <w:name w:val="Textkörper-Zeileneinzug Zchn"/>
    <w:link w:val="Textkrper-Zeileneinzug"/>
    <w:rsid w:val="007412BF"/>
    <w:rPr>
      <w:rFonts w:ascii="Times New Roman" w:eastAsia="Times New Roman" w:hAnsi="Times New Roman"/>
      <w:sz w:val="24"/>
      <w:szCs w:val="24"/>
      <w:lang w:val="de-DE" w:eastAsia="de-DE"/>
    </w:rPr>
  </w:style>
  <w:style w:type="paragraph" w:styleId="Textkrper-Einzug2">
    <w:name w:val="Body Text Indent 2"/>
    <w:basedOn w:val="Standard"/>
    <w:link w:val="Textkrper-Einzug2Zchn"/>
    <w:rsid w:val="007412BF"/>
    <w:pPr>
      <w:spacing w:before="0" w:after="0"/>
      <w:ind w:left="340"/>
    </w:pPr>
    <w:rPr>
      <w:rFonts w:ascii="Verdana" w:eastAsia="Times New Roman" w:hAnsi="Verdana"/>
      <w:szCs w:val="24"/>
      <w:lang w:val="de-DE" w:eastAsia="de-DE"/>
    </w:rPr>
  </w:style>
  <w:style w:type="character" w:customStyle="1" w:styleId="Textkrper-Einzug2Zchn">
    <w:name w:val="Textkörper-Einzug 2 Zchn"/>
    <w:link w:val="Textkrper-Einzug2"/>
    <w:rsid w:val="007412BF"/>
    <w:rPr>
      <w:rFonts w:ascii="Verdana" w:eastAsia="Times New Roman" w:hAnsi="Verdana"/>
      <w:szCs w:val="24"/>
      <w:lang w:val="de-DE" w:eastAsia="de-DE"/>
    </w:rPr>
  </w:style>
  <w:style w:type="character" w:styleId="Kommentarzeichen">
    <w:name w:val="annotation reference"/>
    <w:basedOn w:val="Absatz-Standardschriftart"/>
    <w:uiPriority w:val="99"/>
    <w:semiHidden/>
    <w:unhideWhenUsed/>
    <w:rsid w:val="005A2FF2"/>
    <w:rPr>
      <w:sz w:val="16"/>
      <w:szCs w:val="16"/>
    </w:rPr>
  </w:style>
  <w:style w:type="paragraph" w:styleId="Kommentartext">
    <w:name w:val="annotation text"/>
    <w:basedOn w:val="Standard"/>
    <w:link w:val="KommentartextZchn"/>
    <w:uiPriority w:val="99"/>
    <w:semiHidden/>
    <w:unhideWhenUsed/>
    <w:rsid w:val="005A2FF2"/>
    <w:rPr>
      <w:szCs w:val="20"/>
    </w:rPr>
  </w:style>
  <w:style w:type="character" w:customStyle="1" w:styleId="KommentartextZchn">
    <w:name w:val="Kommentartext Zchn"/>
    <w:basedOn w:val="Absatz-Standardschriftart"/>
    <w:link w:val="Kommentartext"/>
    <w:uiPriority w:val="99"/>
    <w:semiHidden/>
    <w:rsid w:val="005A2FF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5A2FF2"/>
    <w:rPr>
      <w:b/>
      <w:bCs/>
    </w:rPr>
  </w:style>
  <w:style w:type="character" w:customStyle="1" w:styleId="KommentarthemaZchn">
    <w:name w:val="Kommentarthema Zchn"/>
    <w:basedOn w:val="KommentartextZchn"/>
    <w:link w:val="Kommentarthema"/>
    <w:uiPriority w:val="99"/>
    <w:semiHidden/>
    <w:rsid w:val="005A2FF2"/>
    <w:rPr>
      <w:rFonts w:ascii="Arial" w:hAnsi="Arial"/>
      <w:b/>
      <w:bCs/>
      <w:lang w:eastAsia="en-US"/>
    </w:rPr>
  </w:style>
  <w:style w:type="paragraph" w:styleId="berarbeitung">
    <w:name w:val="Revision"/>
    <w:hidden/>
    <w:uiPriority w:val="99"/>
    <w:semiHidden/>
    <w:rsid w:val="00830D88"/>
    <w:rPr>
      <w:rFonts w:ascii="Arial" w:hAnsi="Arial"/>
      <w:szCs w:val="22"/>
      <w:lang w:eastAsia="en-US"/>
    </w:rPr>
  </w:style>
  <w:style w:type="character" w:styleId="NichtaufgelsteErwhnung">
    <w:name w:val="Unresolved Mention"/>
    <w:basedOn w:val="Absatz-Standardschriftart"/>
    <w:uiPriority w:val="99"/>
    <w:semiHidden/>
    <w:unhideWhenUsed/>
    <w:rsid w:val="00F1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4026">
      <w:bodyDiv w:val="1"/>
      <w:marLeft w:val="0"/>
      <w:marRight w:val="0"/>
      <w:marTop w:val="0"/>
      <w:marBottom w:val="0"/>
      <w:divBdr>
        <w:top w:val="none" w:sz="0" w:space="0" w:color="auto"/>
        <w:left w:val="none" w:sz="0" w:space="0" w:color="auto"/>
        <w:bottom w:val="none" w:sz="0" w:space="0" w:color="auto"/>
        <w:right w:val="none" w:sz="0" w:space="0" w:color="auto"/>
      </w:divBdr>
    </w:div>
    <w:div w:id="11193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a-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taminb.ch/uploads/media/default/1720/AH%20Richtig%20abstimmen.pdf" TargetMode="External"/><Relationship Id="rId4" Type="http://schemas.openxmlformats.org/officeDocument/2006/relationships/settings" Target="settings.xml"/><Relationship Id="rId9" Type="http://schemas.openxmlformats.org/officeDocument/2006/relationships/hyperlink" Target="https://www.vitaminb.ch/vereinswissen/faq/"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D5E6-95B2-418B-A711-11BD746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2560</Words>
  <Characters>16131</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18654</CharactersWithSpaces>
  <SharedDoc>false</SharedDoc>
  <HLinks>
    <vt:vector size="6" baseType="variant">
      <vt:variant>
        <vt:i4>7798834</vt:i4>
      </vt:variant>
      <vt:variant>
        <vt:i4>0</vt:i4>
      </vt:variant>
      <vt:variant>
        <vt:i4>0</vt:i4>
      </vt:variant>
      <vt:variant>
        <vt:i4>5</vt:i4>
      </vt:variant>
      <vt:variant>
        <vt:lpwstr>http://www.vitaminb.ch/a-z/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Fanni Dahinden</cp:lastModifiedBy>
  <cp:revision>3</cp:revision>
  <cp:lastPrinted>2026-06-09T08:27:00Z</cp:lastPrinted>
  <dcterms:created xsi:type="dcterms:W3CDTF">2026-06-09T08:27:00Z</dcterms:created>
  <dcterms:modified xsi:type="dcterms:W3CDTF">2026-06-09T08:27:00Z</dcterms:modified>
</cp:coreProperties>
</file>